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F8" w:rsidRPr="00330FF8" w:rsidRDefault="00330FF8" w:rsidP="00330FF8">
      <w:pPr>
        <w:shd w:val="clear" w:color="auto" w:fill="FFFFFF"/>
        <w:spacing w:before="96" w:after="192" w:line="360" w:lineRule="atLeast"/>
        <w:rPr>
          <w:rFonts w:eastAsia="Times New Roman" w:cs="Times New Roman"/>
          <w:color w:val="444444"/>
          <w:szCs w:val="24"/>
          <w:lang w:eastAsia="lt-LT"/>
        </w:rPr>
      </w:pPr>
      <w:r w:rsidRPr="00330FF8">
        <w:rPr>
          <w:rFonts w:ascii="Trebuchet MS" w:eastAsia="Times New Roman" w:hAnsi="Trebuchet MS" w:cs="Times New Roman"/>
          <w:color w:val="444444"/>
          <w:sz w:val="18"/>
          <w:szCs w:val="18"/>
          <w:lang w:eastAsia="lt-LT"/>
        </w:rPr>
        <w:fldChar w:fldCharType="begin"/>
      </w:r>
      <w:r w:rsidRPr="00330FF8">
        <w:rPr>
          <w:rFonts w:ascii="Trebuchet MS" w:eastAsia="Times New Roman" w:hAnsi="Trebuchet MS" w:cs="Times New Roman"/>
          <w:color w:val="444444"/>
          <w:sz w:val="18"/>
          <w:szCs w:val="18"/>
          <w:lang w:eastAsia="lt-LT"/>
        </w:rPr>
        <w:instrText xml:space="preserve"> HYPERLINK "http://www.bepatyciu.lt/lt/mokykloms/olweus-patyci-prevencins-programos-gyvendinimas-lietuvoje/" \t "_blank" </w:instrText>
      </w:r>
      <w:r w:rsidRPr="00330FF8">
        <w:rPr>
          <w:rFonts w:ascii="Trebuchet MS" w:eastAsia="Times New Roman" w:hAnsi="Trebuchet MS" w:cs="Times New Roman"/>
          <w:color w:val="444444"/>
          <w:sz w:val="18"/>
          <w:szCs w:val="18"/>
          <w:lang w:eastAsia="lt-LT"/>
        </w:rPr>
        <w:fldChar w:fldCharType="separate"/>
      </w:r>
      <w:r w:rsidRPr="00330FF8">
        <w:rPr>
          <w:rFonts w:ascii="Arial" w:eastAsia="Times New Roman" w:hAnsi="Arial" w:cs="Arial"/>
          <w:b/>
          <w:bCs/>
          <w:color w:val="61751F"/>
          <w:sz w:val="18"/>
          <w:szCs w:val="18"/>
          <w:lang w:eastAsia="lt-LT"/>
        </w:rPr>
        <w:t>​</w:t>
      </w:r>
      <w:r w:rsidRPr="00330FF8">
        <w:rPr>
          <w:rFonts w:ascii="Trebuchet MS" w:eastAsia="Times New Roman" w:hAnsi="Trebuchet MS" w:cs="Times New Roman"/>
          <w:noProof/>
          <w:color w:val="444444"/>
          <w:sz w:val="18"/>
          <w:szCs w:val="18"/>
          <w:lang w:eastAsia="lt-LT"/>
        </w:rPr>
        <w:drawing>
          <wp:anchor distT="0" distB="0" distL="47625" distR="47625" simplePos="0" relativeHeight="251659264" behindDoc="0" locked="0" layoutInCell="1" allowOverlap="0" wp14:anchorId="256D668E" wp14:editId="71041DB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304800"/>
            <wp:effectExtent l="0" t="0" r="0" b="0"/>
            <wp:wrapSquare wrapText="bothSides"/>
            <wp:docPr id="1" name="Paveikslėlis 1" descr="Olweu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weu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FF8">
        <w:rPr>
          <w:rFonts w:ascii="Arial" w:eastAsia="Times New Roman" w:hAnsi="Arial" w:cs="Arial"/>
          <w:b/>
          <w:bCs/>
          <w:color w:val="61751F"/>
          <w:sz w:val="18"/>
          <w:szCs w:val="18"/>
          <w:lang w:eastAsia="lt-LT"/>
        </w:rPr>
        <w:t>​</w:t>
      </w:r>
      <w:r w:rsidRPr="00330FF8">
        <w:rPr>
          <w:rFonts w:ascii="Trebuchet MS" w:eastAsia="Times New Roman" w:hAnsi="Trebuchet MS" w:cs="Times New Roman"/>
          <w:color w:val="444444"/>
          <w:sz w:val="18"/>
          <w:szCs w:val="18"/>
          <w:lang w:eastAsia="lt-LT"/>
        </w:rPr>
        <w:fldChar w:fldCharType="end"/>
      </w:r>
      <w:r w:rsidR="00F0422C">
        <w:rPr>
          <w:rFonts w:eastAsia="Times New Roman" w:cs="Times New Roman"/>
          <w:color w:val="444444"/>
          <w:szCs w:val="24"/>
          <w:lang w:eastAsia="lt-LT"/>
        </w:rPr>
        <w:t>Nuo 2017</w:t>
      </w:r>
      <w:r w:rsidRPr="00330FF8">
        <w:rPr>
          <w:rFonts w:eastAsia="Times New Roman" w:cs="Times New Roman"/>
          <w:color w:val="444444"/>
          <w:szCs w:val="24"/>
          <w:lang w:eastAsia="lt-LT"/>
        </w:rPr>
        <w:t xml:space="preserve"> metų rugsėjo 1 dienos mūsų mokykla dalyvauja OLWEUS patyčių prevencijos programoje. Ši programa sukurta Norvegijoje, jos autorius – Bergeno universiteto profesorius </w:t>
      </w:r>
      <w:proofErr w:type="spellStart"/>
      <w:r w:rsidRPr="00330FF8">
        <w:rPr>
          <w:rFonts w:eastAsia="Times New Roman" w:cs="Times New Roman"/>
          <w:color w:val="444444"/>
          <w:szCs w:val="24"/>
          <w:lang w:eastAsia="lt-LT"/>
        </w:rPr>
        <w:t>Dan</w:t>
      </w:r>
      <w:proofErr w:type="spellEnd"/>
      <w:r w:rsidRPr="00330FF8">
        <w:rPr>
          <w:rFonts w:eastAsia="Times New Roman" w:cs="Times New Roman"/>
          <w:color w:val="444444"/>
          <w:szCs w:val="24"/>
          <w:lang w:eastAsia="lt-LT"/>
        </w:rPr>
        <w:t xml:space="preserve"> </w:t>
      </w:r>
      <w:proofErr w:type="spellStart"/>
      <w:r w:rsidRPr="00330FF8">
        <w:rPr>
          <w:rFonts w:eastAsia="Times New Roman" w:cs="Times New Roman"/>
          <w:color w:val="444444"/>
          <w:szCs w:val="24"/>
          <w:lang w:eastAsia="lt-LT"/>
        </w:rPr>
        <w:t>Olweus</w:t>
      </w:r>
      <w:proofErr w:type="spellEnd"/>
      <w:r w:rsidRPr="00330FF8">
        <w:rPr>
          <w:rFonts w:eastAsia="Times New Roman" w:cs="Times New Roman"/>
          <w:color w:val="444444"/>
          <w:szCs w:val="24"/>
          <w:lang w:eastAsia="lt-LT"/>
        </w:rPr>
        <w:t xml:space="preserve">, daugiau kaip 30 metų nagrinėjantis patyčių, smurto ir priekabiavimo temas. Programos įvertinimai rodo, kad per vienerius metus </w:t>
      </w:r>
      <w:proofErr w:type="spellStart"/>
      <w:r w:rsidRPr="00330FF8">
        <w:rPr>
          <w:rFonts w:eastAsia="Times New Roman" w:cs="Times New Roman"/>
          <w:color w:val="444444"/>
          <w:szCs w:val="24"/>
          <w:lang w:eastAsia="lt-LT"/>
        </w:rPr>
        <w:t>pogramoje</w:t>
      </w:r>
      <w:proofErr w:type="spellEnd"/>
      <w:r w:rsidRPr="00330FF8">
        <w:rPr>
          <w:rFonts w:eastAsia="Times New Roman" w:cs="Times New Roman"/>
          <w:color w:val="444444"/>
          <w:szCs w:val="24"/>
          <w:lang w:eastAsia="lt-LT"/>
        </w:rPr>
        <w:t xml:space="preserve"> dalyvaujančiose mokyklose Norvegijoje patyčių mastas sumažėjo 30-70%; pagerėjo tvarka klasėse ir išryškėjo pozityvios nuostatos mokyklos atžvilgiu. OLWEUS programa yra įgyvendinama bendrojo lavinimo mokyklose, siekiant mažinti patyčių ir kitokio asocialaus elgesio apraiškas. Programos tikslas – mokyti visą mokyklos personalą atpažinti, pastebėti patyčias ir tinkamai į jas reaguoti, teikti pagalbą mokiniui, mokytojui ir mokyklai. OPPP (</w:t>
      </w:r>
      <w:proofErr w:type="spellStart"/>
      <w:r w:rsidRPr="00330FF8">
        <w:rPr>
          <w:rFonts w:eastAsia="Times New Roman" w:cs="Times New Roman"/>
          <w:color w:val="444444"/>
          <w:szCs w:val="24"/>
          <w:lang w:eastAsia="lt-LT"/>
        </w:rPr>
        <w:t>Olweus</w:t>
      </w:r>
      <w:proofErr w:type="spellEnd"/>
      <w:r w:rsidRPr="00330FF8">
        <w:rPr>
          <w:rFonts w:eastAsia="Times New Roman" w:cs="Times New Roman"/>
          <w:color w:val="444444"/>
          <w:szCs w:val="24"/>
          <w:lang w:eastAsia="lt-LT"/>
        </w:rPr>
        <w:t xml:space="preserve"> patyčių prevencinė programa) reikalauja ilgalaikių mokyklos bendruomenės bei mokinių tėvų pastangų, darnaus darbo ir nuoširdaus, geranoriško tarpusavio bendradarbiavimo. Programos įgyvendinimo trukmė mokykloje – 18 mėn.</w:t>
      </w:r>
    </w:p>
    <w:p w:rsidR="00330FF8" w:rsidRPr="00330FF8" w:rsidRDefault="00330FF8" w:rsidP="00330FF8">
      <w:pPr>
        <w:shd w:val="clear" w:color="auto" w:fill="FFFFFF"/>
        <w:spacing w:before="96" w:after="192" w:line="360" w:lineRule="atLeast"/>
        <w:rPr>
          <w:rFonts w:eastAsia="Times New Roman" w:cs="Times New Roman"/>
          <w:color w:val="444444"/>
          <w:szCs w:val="24"/>
          <w:lang w:eastAsia="lt-LT"/>
        </w:rPr>
      </w:pPr>
      <w:r w:rsidRPr="00330FF8">
        <w:rPr>
          <w:rFonts w:eastAsia="Times New Roman" w:cs="Times New Roman"/>
          <w:color w:val="444444"/>
          <w:szCs w:val="24"/>
          <w:lang w:eastAsia="lt-LT"/>
        </w:rPr>
        <w:t>OLWEUS patyčių prevencijos programa – tai visai mokyklai skirta sistemingų pokyčių programa, veikianti trijuose lygiuose: mokyklos, klasės, individo.</w:t>
      </w:r>
    </w:p>
    <w:p w:rsidR="00330FF8" w:rsidRPr="00330FF8" w:rsidRDefault="00330FF8" w:rsidP="00330FF8">
      <w:pPr>
        <w:shd w:val="clear" w:color="auto" w:fill="FFFFFF"/>
        <w:spacing w:before="96" w:after="192" w:line="360" w:lineRule="atLeast"/>
        <w:rPr>
          <w:rFonts w:eastAsia="Times New Roman" w:cs="Times New Roman"/>
          <w:b/>
          <w:color w:val="444444"/>
          <w:szCs w:val="24"/>
          <w:lang w:eastAsia="lt-LT"/>
        </w:rPr>
      </w:pPr>
      <w:r w:rsidRPr="00330FF8">
        <w:rPr>
          <w:rFonts w:eastAsia="Times New Roman" w:cs="Times New Roman"/>
          <w:b/>
          <w:color w:val="444444"/>
          <w:szCs w:val="24"/>
          <w:lang w:eastAsia="lt-LT"/>
        </w:rPr>
        <w:t>OLWEUS patyčių ir smurto prevencijos programos įgyvendinimo principai:</w:t>
      </w:r>
    </w:p>
    <w:p w:rsidR="00330FF8" w:rsidRPr="00330FF8" w:rsidRDefault="00330FF8" w:rsidP="00330FF8">
      <w:pPr>
        <w:numPr>
          <w:ilvl w:val="0"/>
          <w:numId w:val="1"/>
        </w:numPr>
        <w:shd w:val="clear" w:color="auto" w:fill="FFFFFF"/>
        <w:spacing w:line="384" w:lineRule="atLeast"/>
        <w:rPr>
          <w:rFonts w:eastAsia="Times New Roman" w:cs="Times New Roman"/>
          <w:i/>
          <w:color w:val="444444"/>
          <w:szCs w:val="24"/>
          <w:lang w:eastAsia="lt-LT"/>
        </w:rPr>
      </w:pPr>
      <w:r w:rsidRPr="00330FF8">
        <w:rPr>
          <w:rFonts w:eastAsia="Times New Roman" w:cs="Times New Roman"/>
          <w:i/>
          <w:color w:val="444444"/>
          <w:szCs w:val="24"/>
          <w:lang w:eastAsia="lt-LT"/>
        </w:rPr>
        <w:t>Patyčių intervencija – suaugusiojo atsakomybė ir pareiga.</w:t>
      </w:r>
    </w:p>
    <w:p w:rsidR="00330FF8" w:rsidRPr="00330FF8" w:rsidRDefault="00330FF8" w:rsidP="00330FF8">
      <w:pPr>
        <w:numPr>
          <w:ilvl w:val="0"/>
          <w:numId w:val="1"/>
        </w:numPr>
        <w:shd w:val="clear" w:color="auto" w:fill="FFFFFF"/>
        <w:spacing w:line="384" w:lineRule="atLeast"/>
        <w:rPr>
          <w:rFonts w:eastAsia="Times New Roman" w:cs="Times New Roman"/>
          <w:i/>
          <w:color w:val="444444"/>
          <w:szCs w:val="24"/>
          <w:lang w:eastAsia="lt-LT"/>
        </w:rPr>
      </w:pPr>
      <w:r w:rsidRPr="00330FF8">
        <w:rPr>
          <w:rFonts w:eastAsia="Times New Roman" w:cs="Times New Roman"/>
          <w:i/>
          <w:color w:val="444444"/>
          <w:szCs w:val="24"/>
          <w:lang w:eastAsia="lt-LT"/>
        </w:rPr>
        <w:t>Nuoširdus pedagogų požiūris į mokinius, domėjimasis mokinių veikla.</w:t>
      </w:r>
    </w:p>
    <w:p w:rsidR="00330FF8" w:rsidRPr="00330FF8" w:rsidRDefault="00330FF8" w:rsidP="00330FF8">
      <w:pPr>
        <w:numPr>
          <w:ilvl w:val="0"/>
          <w:numId w:val="1"/>
        </w:numPr>
        <w:shd w:val="clear" w:color="auto" w:fill="FFFFFF"/>
        <w:spacing w:line="384" w:lineRule="atLeast"/>
        <w:rPr>
          <w:rFonts w:eastAsia="Times New Roman" w:cs="Times New Roman"/>
          <w:i/>
          <w:color w:val="444444"/>
          <w:szCs w:val="24"/>
          <w:lang w:eastAsia="lt-LT"/>
        </w:rPr>
      </w:pPr>
      <w:r w:rsidRPr="00330FF8">
        <w:rPr>
          <w:rFonts w:eastAsia="Times New Roman" w:cs="Times New Roman"/>
          <w:i/>
          <w:color w:val="444444"/>
          <w:szCs w:val="24"/>
          <w:lang w:eastAsia="lt-LT"/>
        </w:rPr>
        <w:t>Teisingų ir tvirtų nepriimtino elgesio ribų nustatymas, tokio elgesio netoleravimas.</w:t>
      </w:r>
    </w:p>
    <w:p w:rsidR="00330FF8" w:rsidRPr="00330FF8" w:rsidRDefault="00330FF8" w:rsidP="00330FF8">
      <w:pPr>
        <w:numPr>
          <w:ilvl w:val="0"/>
          <w:numId w:val="1"/>
        </w:numPr>
        <w:shd w:val="clear" w:color="auto" w:fill="FFFFFF"/>
        <w:spacing w:line="384" w:lineRule="atLeast"/>
        <w:rPr>
          <w:rFonts w:eastAsia="Times New Roman" w:cs="Times New Roman"/>
          <w:i/>
          <w:color w:val="444444"/>
          <w:szCs w:val="24"/>
          <w:lang w:eastAsia="lt-LT"/>
        </w:rPr>
      </w:pPr>
      <w:r w:rsidRPr="00330FF8">
        <w:rPr>
          <w:rFonts w:eastAsia="Times New Roman" w:cs="Times New Roman"/>
          <w:i/>
          <w:color w:val="444444"/>
          <w:szCs w:val="24"/>
          <w:lang w:eastAsia="lt-LT"/>
        </w:rPr>
        <w:t>Kiekvieno mokyklos darbuotojo kompetencija - atpažinti patyčias bei gebėti tinkamai į jas reaguoti.</w:t>
      </w:r>
    </w:p>
    <w:p w:rsidR="00330FF8" w:rsidRPr="00330FF8" w:rsidRDefault="00330FF8" w:rsidP="00330FF8">
      <w:pPr>
        <w:shd w:val="clear" w:color="auto" w:fill="FFFFFF"/>
        <w:spacing w:before="96" w:after="192" w:line="360" w:lineRule="atLeast"/>
        <w:rPr>
          <w:rFonts w:eastAsia="Times New Roman" w:cs="Times New Roman"/>
          <w:color w:val="444444"/>
          <w:szCs w:val="24"/>
          <w:lang w:eastAsia="lt-LT"/>
        </w:rPr>
      </w:pPr>
      <w:r w:rsidRPr="00330FF8">
        <w:rPr>
          <w:rFonts w:eastAsia="Times New Roman" w:cs="Times New Roman"/>
          <w:color w:val="444444"/>
          <w:szCs w:val="24"/>
          <w:lang w:eastAsia="lt-LT"/>
        </w:rPr>
        <w:t>Siekiant šio tikslo mokykloje jau yra:</w:t>
      </w:r>
    </w:p>
    <w:p w:rsidR="00330FF8" w:rsidRPr="00330FF8" w:rsidRDefault="00330FF8" w:rsidP="00330FF8">
      <w:pPr>
        <w:shd w:val="clear" w:color="auto" w:fill="FFFFFF"/>
        <w:spacing w:before="96" w:after="192" w:line="360" w:lineRule="atLeast"/>
        <w:rPr>
          <w:rFonts w:eastAsia="Times New Roman" w:cs="Times New Roman"/>
          <w:color w:val="444444"/>
          <w:szCs w:val="24"/>
          <w:lang w:eastAsia="lt-LT"/>
        </w:rPr>
      </w:pPr>
      <w:r w:rsidRPr="00330FF8">
        <w:rPr>
          <w:rFonts w:eastAsia="Times New Roman" w:cs="Times New Roman"/>
          <w:color w:val="444444"/>
          <w:szCs w:val="24"/>
          <w:lang w:eastAsia="lt-LT"/>
        </w:rPr>
        <w:t>• sudarytas Patyčių prevencijos koordinacinis komitetas</w:t>
      </w:r>
      <w:r w:rsidR="00912C24">
        <w:rPr>
          <w:rFonts w:eastAsia="Times New Roman" w:cs="Times New Roman"/>
          <w:color w:val="444444"/>
          <w:szCs w:val="24"/>
          <w:lang w:eastAsia="lt-LT"/>
        </w:rPr>
        <w:t xml:space="preserve"> (PP</w:t>
      </w:r>
      <w:r w:rsidRPr="00775196">
        <w:rPr>
          <w:rFonts w:eastAsia="Times New Roman" w:cs="Times New Roman"/>
          <w:color w:val="444444"/>
          <w:szCs w:val="24"/>
          <w:lang w:eastAsia="lt-LT"/>
        </w:rPr>
        <w:t>KK)</w:t>
      </w:r>
      <w:r w:rsidRPr="00330FF8">
        <w:rPr>
          <w:rFonts w:eastAsia="Times New Roman" w:cs="Times New Roman"/>
          <w:color w:val="444444"/>
          <w:szCs w:val="24"/>
          <w:lang w:eastAsia="lt-LT"/>
        </w:rPr>
        <w:t>;</w:t>
      </w:r>
      <w:r w:rsidRPr="00330FF8">
        <w:rPr>
          <w:rFonts w:eastAsia="Times New Roman" w:cs="Times New Roman"/>
          <w:color w:val="444444"/>
          <w:szCs w:val="24"/>
          <w:lang w:eastAsia="lt-LT"/>
        </w:rPr>
        <w:br/>
        <w:t>• išaiškintos pavojingos vietos mokykloje ir pagal tai pakoreguotas mokytojų budėjimas;</w:t>
      </w:r>
      <w:r w:rsidRPr="00330FF8">
        <w:rPr>
          <w:rFonts w:eastAsia="Times New Roman" w:cs="Times New Roman"/>
          <w:color w:val="444444"/>
          <w:szCs w:val="24"/>
          <w:lang w:eastAsia="lt-LT"/>
        </w:rPr>
        <w:br/>
        <w:t xml:space="preserve">• sudarytos </w:t>
      </w:r>
      <w:r w:rsidRPr="00775196">
        <w:rPr>
          <w:rFonts w:eastAsia="Times New Roman" w:cs="Times New Roman"/>
          <w:color w:val="444444"/>
          <w:szCs w:val="24"/>
          <w:lang w:eastAsia="lt-LT"/>
        </w:rPr>
        <w:t xml:space="preserve">3 </w:t>
      </w:r>
      <w:r w:rsidRPr="00330FF8">
        <w:rPr>
          <w:rFonts w:eastAsia="Times New Roman" w:cs="Times New Roman"/>
          <w:color w:val="444444"/>
          <w:szCs w:val="24"/>
          <w:lang w:eastAsia="lt-LT"/>
        </w:rPr>
        <w:t xml:space="preserve">Mokymosi ir </w:t>
      </w:r>
      <w:proofErr w:type="spellStart"/>
      <w:r w:rsidRPr="00330FF8">
        <w:rPr>
          <w:rFonts w:eastAsia="Times New Roman" w:cs="Times New Roman"/>
          <w:color w:val="444444"/>
          <w:szCs w:val="24"/>
          <w:lang w:eastAsia="lt-LT"/>
        </w:rPr>
        <w:t>Supervizijų</w:t>
      </w:r>
      <w:proofErr w:type="spellEnd"/>
      <w:r w:rsidRPr="00330FF8">
        <w:rPr>
          <w:rFonts w:eastAsia="Times New Roman" w:cs="Times New Roman"/>
          <w:color w:val="444444"/>
          <w:szCs w:val="24"/>
          <w:lang w:eastAsia="lt-LT"/>
        </w:rPr>
        <w:t xml:space="preserve"> grupelės (MSG).</w:t>
      </w:r>
    </w:p>
    <w:p w:rsidR="00330FF8" w:rsidRPr="00330FF8" w:rsidRDefault="00330FF8" w:rsidP="00330FF8">
      <w:pPr>
        <w:shd w:val="clear" w:color="auto" w:fill="FFFFFF"/>
        <w:spacing w:before="96" w:after="192" w:line="360" w:lineRule="atLeast"/>
        <w:rPr>
          <w:rFonts w:eastAsia="Times New Roman" w:cs="Times New Roman"/>
          <w:color w:val="444444"/>
          <w:szCs w:val="24"/>
          <w:lang w:eastAsia="lt-LT"/>
        </w:rPr>
      </w:pPr>
      <w:r w:rsidRPr="00330FF8">
        <w:rPr>
          <w:rFonts w:eastAsia="Times New Roman" w:cs="Times New Roman"/>
          <w:color w:val="444444"/>
          <w:szCs w:val="24"/>
          <w:lang w:eastAsia="lt-LT"/>
        </w:rPr>
        <w:t>Mo</w:t>
      </w:r>
      <w:r w:rsidRPr="00775196">
        <w:rPr>
          <w:rFonts w:eastAsia="Times New Roman" w:cs="Times New Roman"/>
          <w:color w:val="444444"/>
          <w:szCs w:val="24"/>
          <w:lang w:eastAsia="lt-LT"/>
        </w:rPr>
        <w:t>kyklos instruktorė – Klaipėdos m</w:t>
      </w:r>
      <w:r w:rsidR="004A1EC2">
        <w:rPr>
          <w:rFonts w:eastAsia="Times New Roman" w:cs="Times New Roman"/>
          <w:color w:val="444444"/>
          <w:szCs w:val="24"/>
          <w:lang w:eastAsia="lt-LT"/>
        </w:rPr>
        <w:t>iesto</w:t>
      </w:r>
      <w:r w:rsidRPr="00775196">
        <w:rPr>
          <w:rFonts w:eastAsia="Times New Roman" w:cs="Times New Roman"/>
          <w:color w:val="444444"/>
          <w:szCs w:val="24"/>
          <w:lang w:eastAsia="lt-LT"/>
        </w:rPr>
        <w:t xml:space="preserve"> PPT psichologė Dalia </w:t>
      </w:r>
      <w:proofErr w:type="spellStart"/>
      <w:r w:rsidRPr="00775196">
        <w:rPr>
          <w:rFonts w:eastAsia="Times New Roman" w:cs="Times New Roman"/>
          <w:color w:val="444444"/>
          <w:szCs w:val="24"/>
          <w:lang w:eastAsia="lt-LT"/>
        </w:rPr>
        <w:t>Bortnik</w:t>
      </w:r>
      <w:r w:rsidRPr="00330FF8">
        <w:rPr>
          <w:rFonts w:eastAsia="Times New Roman" w:cs="Times New Roman"/>
          <w:color w:val="444444"/>
          <w:szCs w:val="24"/>
          <w:lang w:eastAsia="lt-LT"/>
        </w:rPr>
        <w:t>ienė</w:t>
      </w:r>
      <w:proofErr w:type="spellEnd"/>
      <w:r w:rsidRPr="00330FF8">
        <w:rPr>
          <w:rFonts w:eastAsia="Times New Roman" w:cs="Times New Roman"/>
          <w:color w:val="444444"/>
          <w:szCs w:val="24"/>
          <w:lang w:eastAsia="lt-LT"/>
        </w:rPr>
        <w:t>.</w:t>
      </w:r>
      <w:r w:rsidRPr="00330FF8">
        <w:rPr>
          <w:rFonts w:eastAsia="Times New Roman" w:cs="Times New Roman"/>
          <w:color w:val="444444"/>
          <w:szCs w:val="24"/>
          <w:lang w:eastAsia="lt-LT"/>
        </w:rPr>
        <w:br/>
        <w:t xml:space="preserve">Mokyklos koordinatorė </w:t>
      </w:r>
      <w:r w:rsidRPr="00775196">
        <w:rPr>
          <w:rFonts w:eastAsia="Times New Roman" w:cs="Times New Roman"/>
          <w:color w:val="444444"/>
          <w:szCs w:val="24"/>
          <w:lang w:eastAsia="lt-LT"/>
        </w:rPr>
        <w:t>– logopedė, specialioji pedagogė Dalia Milašienė.</w:t>
      </w:r>
      <w:r w:rsidRPr="00775196">
        <w:rPr>
          <w:rFonts w:eastAsia="Times New Roman" w:cs="Times New Roman"/>
          <w:color w:val="444444"/>
          <w:szCs w:val="24"/>
          <w:lang w:eastAsia="lt-LT"/>
        </w:rPr>
        <w:br/>
        <w:t>MSG</w:t>
      </w:r>
      <w:r w:rsidR="00912C24">
        <w:rPr>
          <w:rFonts w:eastAsia="Times New Roman" w:cs="Times New Roman"/>
          <w:color w:val="444444"/>
          <w:szCs w:val="24"/>
          <w:lang w:eastAsia="lt-LT"/>
        </w:rPr>
        <w:t xml:space="preserve"> vadov</w:t>
      </w:r>
      <w:r w:rsidRPr="00775196">
        <w:rPr>
          <w:rFonts w:eastAsia="Times New Roman" w:cs="Times New Roman"/>
          <w:color w:val="444444"/>
          <w:szCs w:val="24"/>
          <w:lang w:eastAsia="lt-LT"/>
        </w:rPr>
        <w:t xml:space="preserve">ai: </w:t>
      </w:r>
      <w:proofErr w:type="spellStart"/>
      <w:r w:rsidRPr="00775196">
        <w:rPr>
          <w:rFonts w:eastAsia="Times New Roman" w:cs="Times New Roman"/>
          <w:color w:val="444444"/>
          <w:szCs w:val="24"/>
          <w:lang w:eastAsia="lt-LT"/>
        </w:rPr>
        <w:t>Rimalda</w:t>
      </w:r>
      <w:proofErr w:type="spellEnd"/>
      <w:r w:rsidRPr="00775196">
        <w:rPr>
          <w:rFonts w:eastAsia="Times New Roman" w:cs="Times New Roman"/>
          <w:color w:val="444444"/>
          <w:szCs w:val="24"/>
          <w:lang w:eastAsia="lt-LT"/>
        </w:rPr>
        <w:t xml:space="preserve"> Beniušienė ir Al</w:t>
      </w:r>
      <w:r w:rsidR="00775196" w:rsidRPr="00775196">
        <w:rPr>
          <w:rFonts w:eastAsia="Times New Roman" w:cs="Times New Roman"/>
          <w:color w:val="444444"/>
          <w:szCs w:val="24"/>
          <w:lang w:eastAsia="lt-LT"/>
        </w:rPr>
        <w:t>oyzas Paulauskas, J</w:t>
      </w:r>
      <w:r w:rsidRPr="00775196">
        <w:rPr>
          <w:rFonts w:eastAsia="Times New Roman" w:cs="Times New Roman"/>
          <w:color w:val="444444"/>
          <w:szCs w:val="24"/>
          <w:lang w:eastAsia="lt-LT"/>
        </w:rPr>
        <w:t>urgita</w:t>
      </w:r>
      <w:r w:rsidR="00775196" w:rsidRPr="00775196">
        <w:rPr>
          <w:rFonts w:eastAsia="Times New Roman" w:cs="Times New Roman"/>
          <w:color w:val="444444"/>
          <w:szCs w:val="24"/>
          <w:lang w:eastAsia="lt-LT"/>
        </w:rPr>
        <w:t xml:space="preserve"> </w:t>
      </w:r>
      <w:proofErr w:type="spellStart"/>
      <w:r w:rsidR="00775196" w:rsidRPr="00775196">
        <w:rPr>
          <w:rFonts w:eastAsia="Times New Roman" w:cs="Times New Roman"/>
          <w:color w:val="444444"/>
          <w:szCs w:val="24"/>
          <w:lang w:eastAsia="lt-LT"/>
        </w:rPr>
        <w:t>Abroma</w:t>
      </w:r>
      <w:r w:rsidRPr="00330FF8">
        <w:rPr>
          <w:rFonts w:eastAsia="Times New Roman" w:cs="Times New Roman"/>
          <w:color w:val="444444"/>
          <w:szCs w:val="24"/>
          <w:lang w:eastAsia="lt-LT"/>
        </w:rPr>
        <w:t>v</w:t>
      </w:r>
      <w:r w:rsidR="00775196" w:rsidRPr="00775196">
        <w:rPr>
          <w:rFonts w:eastAsia="Times New Roman" w:cs="Times New Roman"/>
          <w:color w:val="444444"/>
          <w:szCs w:val="24"/>
          <w:lang w:eastAsia="lt-LT"/>
        </w:rPr>
        <w:t>ičienė</w:t>
      </w:r>
      <w:proofErr w:type="spellEnd"/>
      <w:r w:rsidR="00E71108">
        <w:rPr>
          <w:rFonts w:eastAsia="Times New Roman" w:cs="Times New Roman"/>
          <w:color w:val="444444"/>
          <w:szCs w:val="24"/>
          <w:lang w:eastAsia="lt-LT"/>
        </w:rPr>
        <w:t xml:space="preserve"> ir Laima </w:t>
      </w:r>
      <w:proofErr w:type="spellStart"/>
      <w:r w:rsidR="00E71108">
        <w:rPr>
          <w:rFonts w:eastAsia="Times New Roman" w:cs="Times New Roman"/>
          <w:color w:val="444444"/>
          <w:szCs w:val="24"/>
          <w:lang w:eastAsia="lt-LT"/>
        </w:rPr>
        <w:t>Šaputienė</w:t>
      </w:r>
      <w:proofErr w:type="spellEnd"/>
      <w:r w:rsidR="00E71108">
        <w:rPr>
          <w:rFonts w:eastAsia="Times New Roman" w:cs="Times New Roman"/>
          <w:color w:val="444444"/>
          <w:szCs w:val="24"/>
          <w:lang w:eastAsia="lt-LT"/>
        </w:rPr>
        <w:t xml:space="preserve">, Dalia </w:t>
      </w:r>
      <w:proofErr w:type="spellStart"/>
      <w:r w:rsidR="00E71108">
        <w:rPr>
          <w:rFonts w:eastAsia="Times New Roman" w:cs="Times New Roman"/>
          <w:color w:val="444444"/>
          <w:szCs w:val="24"/>
          <w:lang w:eastAsia="lt-LT"/>
        </w:rPr>
        <w:t>Dobra</w:t>
      </w:r>
      <w:bookmarkStart w:id="0" w:name="_GoBack"/>
      <w:bookmarkEnd w:id="0"/>
      <w:r w:rsidR="00775196" w:rsidRPr="00775196">
        <w:rPr>
          <w:rFonts w:eastAsia="Times New Roman" w:cs="Times New Roman"/>
          <w:color w:val="444444"/>
          <w:szCs w:val="24"/>
          <w:lang w:eastAsia="lt-LT"/>
        </w:rPr>
        <w:t>valskienė</w:t>
      </w:r>
      <w:proofErr w:type="spellEnd"/>
      <w:r w:rsidR="00775196" w:rsidRPr="00775196">
        <w:rPr>
          <w:rFonts w:eastAsia="Times New Roman" w:cs="Times New Roman"/>
          <w:color w:val="444444"/>
          <w:szCs w:val="24"/>
          <w:lang w:eastAsia="lt-LT"/>
        </w:rPr>
        <w:t xml:space="preserve"> ir Raimonda </w:t>
      </w:r>
      <w:proofErr w:type="spellStart"/>
      <w:r w:rsidR="00775196" w:rsidRPr="00775196">
        <w:rPr>
          <w:rFonts w:eastAsia="Times New Roman" w:cs="Times New Roman"/>
          <w:color w:val="444444"/>
          <w:szCs w:val="24"/>
          <w:lang w:eastAsia="lt-LT"/>
        </w:rPr>
        <w:t>Vainiušienė</w:t>
      </w:r>
      <w:proofErr w:type="spellEnd"/>
      <w:r w:rsidR="00775196" w:rsidRPr="00775196">
        <w:rPr>
          <w:rFonts w:eastAsia="Times New Roman" w:cs="Times New Roman"/>
          <w:color w:val="444444"/>
          <w:szCs w:val="24"/>
          <w:lang w:eastAsia="lt-LT"/>
        </w:rPr>
        <w:t>.</w:t>
      </w:r>
    </w:p>
    <w:p w:rsidR="00330FF8" w:rsidRPr="00330FF8" w:rsidRDefault="00330FF8" w:rsidP="00330FF8">
      <w:pPr>
        <w:shd w:val="clear" w:color="auto" w:fill="FFFFFF"/>
        <w:spacing w:before="96" w:after="192" w:line="360" w:lineRule="atLeast"/>
        <w:rPr>
          <w:rFonts w:eastAsia="Times New Roman" w:cs="Times New Roman"/>
          <w:color w:val="444444"/>
          <w:szCs w:val="24"/>
          <w:lang w:eastAsia="lt-LT"/>
        </w:rPr>
      </w:pPr>
      <w:r w:rsidRPr="00330FF8">
        <w:rPr>
          <w:rFonts w:eastAsia="Times New Roman" w:cs="Times New Roman"/>
          <w:color w:val="444444"/>
          <w:szCs w:val="24"/>
          <w:lang w:eastAsia="lt-LT"/>
        </w:rPr>
        <w:t>OLWEUS programos sėkmę lemia mokyklos bendruomenės nariai – mokytojai ir kiti darbuotojai, kurie:</w:t>
      </w:r>
    </w:p>
    <w:p w:rsidR="004A1EC2" w:rsidRDefault="00330FF8" w:rsidP="00330FF8">
      <w:pPr>
        <w:shd w:val="clear" w:color="auto" w:fill="FFFFFF"/>
        <w:spacing w:before="96" w:after="192" w:line="360" w:lineRule="atLeast"/>
        <w:rPr>
          <w:rFonts w:eastAsia="Times New Roman" w:cs="Times New Roman"/>
          <w:color w:val="444444"/>
          <w:szCs w:val="24"/>
          <w:lang w:eastAsia="lt-LT"/>
        </w:rPr>
      </w:pPr>
      <w:r w:rsidRPr="00330FF8">
        <w:rPr>
          <w:rFonts w:eastAsia="Times New Roman" w:cs="Times New Roman"/>
          <w:color w:val="444444"/>
          <w:szCs w:val="24"/>
          <w:lang w:eastAsia="lt-LT"/>
        </w:rPr>
        <w:t>• kas antrą savaitę susitinka ir 90 min. mokosi, analizuoja patyčių problemas, teikia konstruktyvius pasiūlymus patyčių sprendimo klausimais;</w:t>
      </w:r>
      <w:r w:rsidRPr="00330FF8">
        <w:rPr>
          <w:rFonts w:eastAsia="Times New Roman" w:cs="Times New Roman"/>
          <w:color w:val="444444"/>
          <w:szCs w:val="24"/>
          <w:lang w:eastAsia="lt-LT"/>
        </w:rPr>
        <w:br/>
        <w:t>• stebi mokinius klasėje ir už jos ribų;</w:t>
      </w:r>
    </w:p>
    <w:p w:rsidR="00330FF8" w:rsidRPr="00330FF8" w:rsidRDefault="00330FF8" w:rsidP="00330FF8">
      <w:pPr>
        <w:shd w:val="clear" w:color="auto" w:fill="FFFFFF"/>
        <w:spacing w:before="96" w:after="192" w:line="360" w:lineRule="atLeast"/>
        <w:rPr>
          <w:rFonts w:eastAsia="Times New Roman" w:cs="Times New Roman"/>
          <w:color w:val="444444"/>
          <w:szCs w:val="24"/>
          <w:lang w:eastAsia="lt-LT"/>
        </w:rPr>
      </w:pPr>
      <w:r w:rsidRPr="00330FF8">
        <w:rPr>
          <w:rFonts w:eastAsia="Times New Roman" w:cs="Times New Roman"/>
          <w:color w:val="444444"/>
          <w:szCs w:val="24"/>
          <w:lang w:eastAsia="lt-LT"/>
        </w:rPr>
        <w:lastRenderedPageBreak/>
        <w:t>• aktyviai reaguoja į netinkamą mokinių elgesį</w:t>
      </w:r>
      <w:r w:rsidR="004A1EC2">
        <w:rPr>
          <w:rFonts w:eastAsia="Times New Roman" w:cs="Times New Roman"/>
          <w:color w:val="444444"/>
          <w:szCs w:val="24"/>
          <w:lang w:eastAsia="lt-LT"/>
        </w:rPr>
        <w:t xml:space="preserve"> ir fiksuoja patyčių registracijos žurnale</w:t>
      </w:r>
      <w:r w:rsidRPr="00330FF8">
        <w:rPr>
          <w:rFonts w:eastAsia="Times New Roman" w:cs="Times New Roman"/>
          <w:color w:val="444444"/>
          <w:szCs w:val="24"/>
          <w:lang w:eastAsia="lt-LT"/>
        </w:rPr>
        <w:t>;</w:t>
      </w:r>
      <w:r w:rsidRPr="00330FF8">
        <w:rPr>
          <w:rFonts w:eastAsia="Times New Roman" w:cs="Times New Roman"/>
          <w:color w:val="444444"/>
          <w:szCs w:val="24"/>
          <w:lang w:eastAsia="lt-LT"/>
        </w:rPr>
        <w:br/>
        <w:t>• individualiai bendrauja su patyčiose dalyvaujančiais moksleiviais, susitinka su tėvais;</w:t>
      </w:r>
      <w:r w:rsidRPr="00330FF8">
        <w:rPr>
          <w:rFonts w:eastAsia="Times New Roman" w:cs="Times New Roman"/>
          <w:color w:val="444444"/>
          <w:szCs w:val="24"/>
          <w:lang w:eastAsia="lt-LT"/>
        </w:rPr>
        <w:br/>
        <w:t>• kartą per savaitę mokykloje vedamos teminės klasės valandėlės, nukreiptos prieš patyčias.</w:t>
      </w:r>
    </w:p>
    <w:p w:rsidR="00330FF8" w:rsidRPr="00330FF8" w:rsidRDefault="00330FF8" w:rsidP="00330FF8">
      <w:pPr>
        <w:shd w:val="clear" w:color="auto" w:fill="FFFFFF"/>
        <w:spacing w:before="96" w:after="192" w:line="360" w:lineRule="atLeast"/>
        <w:rPr>
          <w:rFonts w:eastAsia="Times New Roman" w:cs="Times New Roman"/>
          <w:b/>
          <w:color w:val="444444"/>
          <w:szCs w:val="24"/>
          <w:lang w:eastAsia="lt-LT"/>
        </w:rPr>
      </w:pPr>
      <w:r w:rsidRPr="00330FF8">
        <w:rPr>
          <w:rFonts w:eastAsia="Times New Roman" w:cs="Times New Roman"/>
          <w:b/>
          <w:color w:val="444444"/>
          <w:szCs w:val="24"/>
          <w:lang w:eastAsia="lt-LT"/>
        </w:rPr>
        <w:t>Mokiniams skelbiama pagrindinė OLWEUS patyčių prevencijos programos žinia – „Mūsų mokykloje nesityčiojama“.</w:t>
      </w:r>
    </w:p>
    <w:p w:rsidR="00330FF8" w:rsidRPr="00330FF8" w:rsidRDefault="004A1EC2" w:rsidP="00330FF8">
      <w:pPr>
        <w:shd w:val="clear" w:color="auto" w:fill="FFFFFF"/>
        <w:spacing w:before="96" w:after="192" w:line="360" w:lineRule="atLeast"/>
        <w:rPr>
          <w:rFonts w:eastAsia="Times New Roman" w:cs="Times New Roman"/>
          <w:b/>
          <w:color w:val="444444"/>
          <w:szCs w:val="24"/>
          <w:lang w:eastAsia="lt-LT"/>
        </w:rPr>
      </w:pPr>
      <w:r w:rsidRPr="004A1EC2">
        <w:rPr>
          <w:rFonts w:eastAsia="Times New Roman" w:cs="Times New Roman"/>
          <w:b/>
          <w:color w:val="444444"/>
          <w:szCs w:val="24"/>
          <w:lang w:eastAsia="lt-LT"/>
        </w:rPr>
        <w:t>Mokyklos</w:t>
      </w:r>
      <w:r w:rsidRPr="00330FF8">
        <w:rPr>
          <w:rFonts w:eastAsia="Times New Roman" w:cs="Times New Roman"/>
          <w:b/>
          <w:color w:val="444444"/>
          <w:szCs w:val="24"/>
          <w:lang w:eastAsia="lt-LT"/>
        </w:rPr>
        <w:t xml:space="preserve"> taisyklės</w:t>
      </w:r>
      <w:r w:rsidRPr="004A1EC2">
        <w:rPr>
          <w:rFonts w:eastAsia="Times New Roman" w:cs="Times New Roman"/>
          <w:b/>
          <w:color w:val="444444"/>
          <w:szCs w:val="24"/>
          <w:lang w:eastAsia="lt-LT"/>
        </w:rPr>
        <w:t xml:space="preserve"> </w:t>
      </w:r>
      <w:r w:rsidR="00775196" w:rsidRPr="004A1EC2">
        <w:rPr>
          <w:rFonts w:eastAsia="Times New Roman" w:cs="Times New Roman"/>
          <w:b/>
          <w:color w:val="444444"/>
          <w:szCs w:val="24"/>
          <w:lang w:eastAsia="lt-LT"/>
        </w:rPr>
        <w:t>prieš pa</w:t>
      </w:r>
      <w:r w:rsidRPr="004A1EC2">
        <w:rPr>
          <w:rFonts w:eastAsia="Times New Roman" w:cs="Times New Roman"/>
          <w:b/>
          <w:color w:val="444444"/>
          <w:szCs w:val="24"/>
          <w:lang w:eastAsia="lt-LT"/>
        </w:rPr>
        <w:t>tyčias</w:t>
      </w:r>
      <w:r w:rsidR="00330FF8" w:rsidRPr="00330FF8">
        <w:rPr>
          <w:rFonts w:eastAsia="Times New Roman" w:cs="Times New Roman"/>
          <w:b/>
          <w:color w:val="444444"/>
          <w:szCs w:val="24"/>
          <w:lang w:eastAsia="lt-LT"/>
        </w:rPr>
        <w:t>:</w:t>
      </w:r>
    </w:p>
    <w:p w:rsidR="00330FF8" w:rsidRPr="00330FF8" w:rsidRDefault="00330FF8" w:rsidP="004A1EC2">
      <w:pPr>
        <w:shd w:val="clear" w:color="auto" w:fill="FFFFFF"/>
        <w:spacing w:before="96" w:line="360" w:lineRule="atLeast"/>
        <w:ind w:left="1296"/>
        <w:rPr>
          <w:rFonts w:eastAsia="Times New Roman" w:cs="Times New Roman"/>
          <w:i/>
          <w:color w:val="444444"/>
          <w:szCs w:val="24"/>
          <w:lang w:eastAsia="lt-LT"/>
        </w:rPr>
      </w:pPr>
      <w:r w:rsidRPr="00330FF8">
        <w:rPr>
          <w:rFonts w:eastAsia="Times New Roman" w:cs="Times New Roman"/>
          <w:bCs/>
          <w:i/>
          <w:color w:val="444444"/>
          <w:szCs w:val="24"/>
          <w:lang w:eastAsia="lt-LT"/>
        </w:rPr>
        <w:t xml:space="preserve">• Mes nesityčiosime iš kitų. </w:t>
      </w:r>
      <w:r w:rsidRPr="00330FF8">
        <w:rPr>
          <w:rFonts w:eastAsia="Times New Roman" w:cs="Times New Roman"/>
          <w:i/>
          <w:color w:val="444444"/>
          <w:szCs w:val="24"/>
          <w:lang w:eastAsia="lt-LT"/>
        </w:rPr>
        <w:br/>
      </w:r>
      <w:r w:rsidRPr="00330FF8">
        <w:rPr>
          <w:rFonts w:eastAsia="Times New Roman" w:cs="Times New Roman"/>
          <w:bCs/>
          <w:i/>
          <w:color w:val="444444"/>
          <w:szCs w:val="24"/>
          <w:lang w:eastAsia="lt-LT"/>
        </w:rPr>
        <w:t>• Mes s</w:t>
      </w:r>
      <w:r w:rsidR="004A1EC2" w:rsidRPr="004A1EC2">
        <w:rPr>
          <w:rFonts w:eastAsia="Times New Roman" w:cs="Times New Roman"/>
          <w:bCs/>
          <w:i/>
          <w:color w:val="444444"/>
          <w:szCs w:val="24"/>
          <w:lang w:eastAsia="lt-LT"/>
        </w:rPr>
        <w:t>tengsimės padėti tiems, iš kurių tyčiojasi</w:t>
      </w:r>
      <w:r w:rsidRPr="00330FF8">
        <w:rPr>
          <w:rFonts w:eastAsia="Times New Roman" w:cs="Times New Roman"/>
          <w:bCs/>
          <w:i/>
          <w:color w:val="444444"/>
          <w:szCs w:val="24"/>
          <w:lang w:eastAsia="lt-LT"/>
        </w:rPr>
        <w:t xml:space="preserve">. </w:t>
      </w:r>
      <w:r w:rsidRPr="00330FF8">
        <w:rPr>
          <w:rFonts w:eastAsia="Times New Roman" w:cs="Times New Roman"/>
          <w:i/>
          <w:color w:val="444444"/>
          <w:szCs w:val="24"/>
          <w:lang w:eastAsia="lt-LT"/>
        </w:rPr>
        <w:br/>
      </w:r>
      <w:r w:rsidRPr="00330FF8">
        <w:rPr>
          <w:rFonts w:eastAsia="Times New Roman" w:cs="Times New Roman"/>
          <w:bCs/>
          <w:i/>
          <w:color w:val="444444"/>
          <w:szCs w:val="24"/>
          <w:lang w:eastAsia="lt-LT"/>
        </w:rPr>
        <w:t>• Mes stengsimės bendrauti s</w:t>
      </w:r>
      <w:r w:rsidR="004A1EC2" w:rsidRPr="004A1EC2">
        <w:rPr>
          <w:rFonts w:eastAsia="Times New Roman" w:cs="Times New Roman"/>
          <w:bCs/>
          <w:i/>
          <w:color w:val="444444"/>
          <w:szCs w:val="24"/>
          <w:lang w:eastAsia="lt-LT"/>
        </w:rPr>
        <w:t>u tais, kurie yra atstumti</w:t>
      </w:r>
      <w:r w:rsidRPr="00330FF8">
        <w:rPr>
          <w:rFonts w:eastAsia="Times New Roman" w:cs="Times New Roman"/>
          <w:bCs/>
          <w:i/>
          <w:color w:val="444444"/>
          <w:szCs w:val="24"/>
          <w:lang w:eastAsia="lt-LT"/>
        </w:rPr>
        <w:t xml:space="preserve">. </w:t>
      </w:r>
      <w:r w:rsidRPr="00330FF8">
        <w:rPr>
          <w:rFonts w:eastAsia="Times New Roman" w:cs="Times New Roman"/>
          <w:i/>
          <w:color w:val="444444"/>
          <w:szCs w:val="24"/>
          <w:lang w:eastAsia="lt-LT"/>
        </w:rPr>
        <w:br/>
      </w:r>
      <w:r w:rsidRPr="00330FF8">
        <w:rPr>
          <w:rFonts w:eastAsia="Times New Roman" w:cs="Times New Roman"/>
          <w:bCs/>
          <w:i/>
          <w:color w:val="444444"/>
          <w:szCs w:val="24"/>
          <w:lang w:eastAsia="lt-LT"/>
        </w:rPr>
        <w:t>• Jei sužinos</w:t>
      </w:r>
      <w:r w:rsidR="004A1EC2" w:rsidRPr="004A1EC2">
        <w:rPr>
          <w:rFonts w:eastAsia="Times New Roman" w:cs="Times New Roman"/>
          <w:bCs/>
          <w:i/>
          <w:color w:val="444444"/>
          <w:szCs w:val="24"/>
          <w:lang w:eastAsia="lt-LT"/>
        </w:rPr>
        <w:t>ime, kad iš kažko tyčiojamasi - pasakys</w:t>
      </w:r>
      <w:r w:rsidRPr="00330FF8">
        <w:rPr>
          <w:rFonts w:eastAsia="Times New Roman" w:cs="Times New Roman"/>
          <w:bCs/>
          <w:i/>
          <w:color w:val="444444"/>
          <w:szCs w:val="24"/>
          <w:lang w:eastAsia="lt-LT"/>
        </w:rPr>
        <w:t>ime suaugusiems</w:t>
      </w:r>
      <w:r w:rsidR="00775196" w:rsidRPr="004A1EC2">
        <w:rPr>
          <w:rFonts w:eastAsia="Times New Roman" w:cs="Times New Roman"/>
          <w:bCs/>
          <w:i/>
          <w:color w:val="444444"/>
          <w:szCs w:val="24"/>
          <w:lang w:eastAsia="lt-LT"/>
        </w:rPr>
        <w:t xml:space="preserve"> ir</w:t>
      </w:r>
      <w:r w:rsidRPr="00330FF8">
        <w:rPr>
          <w:rFonts w:eastAsia="Times New Roman" w:cs="Times New Roman"/>
          <w:bCs/>
          <w:i/>
          <w:color w:val="444444"/>
          <w:szCs w:val="24"/>
          <w:lang w:eastAsia="lt-LT"/>
        </w:rPr>
        <w:t xml:space="preserve"> </w:t>
      </w:r>
      <w:r w:rsidR="004A1EC2" w:rsidRPr="004A1EC2">
        <w:rPr>
          <w:rFonts w:eastAsia="Times New Roman" w:cs="Times New Roman"/>
          <w:bCs/>
          <w:i/>
          <w:color w:val="444444"/>
          <w:szCs w:val="24"/>
          <w:lang w:eastAsia="lt-LT"/>
        </w:rPr>
        <w:t xml:space="preserve">  </w:t>
      </w:r>
      <w:r w:rsidR="00912C24">
        <w:rPr>
          <w:rFonts w:eastAsia="Times New Roman" w:cs="Times New Roman"/>
          <w:bCs/>
          <w:i/>
          <w:color w:val="444444"/>
          <w:szCs w:val="24"/>
          <w:lang w:eastAsia="lt-LT"/>
        </w:rPr>
        <w:t xml:space="preserve">  </w:t>
      </w:r>
      <w:r w:rsidRPr="00330FF8">
        <w:rPr>
          <w:rFonts w:eastAsia="Times New Roman" w:cs="Times New Roman"/>
          <w:bCs/>
          <w:i/>
          <w:color w:val="444444"/>
          <w:szCs w:val="24"/>
          <w:lang w:eastAsia="lt-LT"/>
        </w:rPr>
        <w:t>mokykloje</w:t>
      </w:r>
      <w:r w:rsidR="00775196" w:rsidRPr="004A1EC2">
        <w:rPr>
          <w:rFonts w:eastAsia="Times New Roman" w:cs="Times New Roman"/>
          <w:bCs/>
          <w:i/>
          <w:color w:val="444444"/>
          <w:szCs w:val="24"/>
          <w:lang w:eastAsia="lt-LT"/>
        </w:rPr>
        <w:t>,</w:t>
      </w:r>
      <w:r w:rsidR="004A1EC2" w:rsidRPr="004A1EC2">
        <w:rPr>
          <w:rFonts w:eastAsia="Times New Roman" w:cs="Times New Roman"/>
          <w:bCs/>
          <w:i/>
          <w:color w:val="444444"/>
          <w:szCs w:val="24"/>
          <w:lang w:eastAsia="lt-LT"/>
        </w:rPr>
        <w:t xml:space="preserve"> </w:t>
      </w:r>
      <w:r w:rsidRPr="00330FF8">
        <w:rPr>
          <w:rFonts w:eastAsia="Times New Roman" w:cs="Times New Roman"/>
          <w:bCs/>
          <w:i/>
          <w:color w:val="444444"/>
          <w:szCs w:val="24"/>
          <w:lang w:eastAsia="lt-LT"/>
        </w:rPr>
        <w:t>ir</w:t>
      </w:r>
      <w:r w:rsidR="004A1EC2" w:rsidRPr="004A1EC2">
        <w:rPr>
          <w:rFonts w:eastAsia="Times New Roman" w:cs="Times New Roman"/>
          <w:bCs/>
          <w:i/>
          <w:color w:val="444444"/>
          <w:szCs w:val="24"/>
          <w:lang w:eastAsia="lt-LT"/>
        </w:rPr>
        <w:t xml:space="preserve"> </w:t>
      </w:r>
      <w:r w:rsidR="00775196" w:rsidRPr="004A1EC2">
        <w:rPr>
          <w:rFonts w:eastAsia="Times New Roman" w:cs="Times New Roman"/>
          <w:bCs/>
          <w:i/>
          <w:color w:val="444444"/>
          <w:szCs w:val="24"/>
          <w:lang w:eastAsia="lt-LT"/>
        </w:rPr>
        <w:t>namuose.</w:t>
      </w:r>
    </w:p>
    <w:p w:rsidR="00722F4F" w:rsidRPr="004A1EC2" w:rsidRDefault="00722F4F">
      <w:pPr>
        <w:rPr>
          <w:i/>
        </w:rPr>
      </w:pPr>
    </w:p>
    <w:sectPr w:rsidR="00722F4F" w:rsidRPr="004A1EC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41A3"/>
    <w:multiLevelType w:val="multilevel"/>
    <w:tmpl w:val="BBDC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F8"/>
    <w:rsid w:val="00330FF8"/>
    <w:rsid w:val="004A1EC2"/>
    <w:rsid w:val="00722F4F"/>
    <w:rsid w:val="00775196"/>
    <w:rsid w:val="00912C24"/>
    <w:rsid w:val="00E71108"/>
    <w:rsid w:val="00F0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F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F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8539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9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3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3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patyciu.lt/lt/mokykloms/olweus-patyci-prevencins-programos-gyvendinimas-lietuvoj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3</cp:revision>
  <dcterms:created xsi:type="dcterms:W3CDTF">2018-03-06T06:47:00Z</dcterms:created>
  <dcterms:modified xsi:type="dcterms:W3CDTF">2018-03-06T09:14:00Z</dcterms:modified>
</cp:coreProperties>
</file>