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EBE" w:rsidRPr="007A5EBE" w:rsidRDefault="007A5EBE" w:rsidP="00E84F65">
      <w:pPr>
        <w:spacing w:after="0"/>
        <w:ind w:left="5184"/>
        <w:jc w:val="both"/>
        <w:rPr>
          <w:rFonts w:ascii="Times New Roman" w:hAnsi="Times New Roman" w:cs="Times New Roman"/>
          <w:sz w:val="24"/>
          <w:szCs w:val="24"/>
        </w:rPr>
      </w:pPr>
      <w:bookmarkStart w:id="0" w:name="_GoBack"/>
      <w:bookmarkEnd w:id="0"/>
      <w:r>
        <w:rPr>
          <w:rFonts w:ascii="Times New Roman" w:hAnsi="Times New Roman" w:cs="Times New Roman"/>
          <w:b/>
          <w:bCs/>
          <w:sz w:val="24"/>
          <w:szCs w:val="24"/>
        </w:rPr>
        <w:tab/>
      </w:r>
      <w:r>
        <w:rPr>
          <w:rFonts w:ascii="Times New Roman" w:hAnsi="Times New Roman" w:cs="Times New Roman"/>
          <w:b/>
          <w:bCs/>
          <w:sz w:val="24"/>
          <w:szCs w:val="24"/>
        </w:rPr>
        <w:tab/>
      </w:r>
      <w:r w:rsidRPr="007A5EBE">
        <w:rPr>
          <w:rFonts w:ascii="Times New Roman" w:hAnsi="Times New Roman" w:cs="Times New Roman"/>
          <w:caps/>
          <w:sz w:val="24"/>
          <w:szCs w:val="24"/>
        </w:rPr>
        <w:t>P</w:t>
      </w:r>
      <w:r w:rsidRPr="007A5EBE">
        <w:rPr>
          <w:rFonts w:ascii="Times New Roman" w:hAnsi="Times New Roman" w:cs="Times New Roman"/>
          <w:sz w:val="24"/>
          <w:szCs w:val="24"/>
        </w:rPr>
        <w:t>ATVIRTINTA</w:t>
      </w:r>
    </w:p>
    <w:p w:rsidR="007A5EBE" w:rsidRPr="007A5EBE" w:rsidRDefault="007A5EBE" w:rsidP="007A5EBE">
      <w:pPr>
        <w:spacing w:after="0"/>
        <w:ind w:left="5184" w:firstLine="1296"/>
        <w:jc w:val="both"/>
        <w:rPr>
          <w:rFonts w:ascii="Times New Roman" w:hAnsi="Times New Roman" w:cs="Times New Roman"/>
          <w:sz w:val="24"/>
          <w:szCs w:val="24"/>
          <w:lang w:val="lt-LT"/>
        </w:rPr>
      </w:pPr>
      <w:r w:rsidRPr="007A5EBE">
        <w:rPr>
          <w:rFonts w:ascii="Times New Roman" w:hAnsi="Times New Roman" w:cs="Times New Roman"/>
          <w:sz w:val="24"/>
          <w:szCs w:val="24"/>
          <w:lang w:val="lt-LT"/>
        </w:rPr>
        <w:t>Šateikių pagrindinės mokyklos</w:t>
      </w:r>
    </w:p>
    <w:p w:rsidR="007A5EBE" w:rsidRPr="007A5EBE" w:rsidRDefault="00840F8E" w:rsidP="007A5EBE">
      <w:pPr>
        <w:spacing w:after="0"/>
        <w:ind w:left="5184" w:firstLine="1296"/>
        <w:jc w:val="both"/>
        <w:rPr>
          <w:rFonts w:ascii="Times New Roman" w:hAnsi="Times New Roman" w:cs="Times New Roman"/>
          <w:sz w:val="24"/>
          <w:szCs w:val="24"/>
          <w:lang w:val="lt-LT"/>
        </w:rPr>
      </w:pPr>
      <w:r>
        <w:rPr>
          <w:rFonts w:ascii="Times New Roman" w:hAnsi="Times New Roman" w:cs="Times New Roman"/>
          <w:sz w:val="24"/>
          <w:szCs w:val="24"/>
          <w:lang w:val="lt-LT"/>
        </w:rPr>
        <w:t>direktoriaus 2017</w:t>
      </w:r>
      <w:r w:rsidR="007A5EBE" w:rsidRPr="007A5EBE">
        <w:rPr>
          <w:rFonts w:ascii="Times New Roman" w:hAnsi="Times New Roman" w:cs="Times New Roman"/>
          <w:sz w:val="24"/>
          <w:szCs w:val="24"/>
          <w:lang w:val="lt-LT"/>
        </w:rPr>
        <w:t>-</w:t>
      </w:r>
      <w:r w:rsidR="00FF3ED9">
        <w:rPr>
          <w:rFonts w:ascii="Times New Roman" w:hAnsi="Times New Roman" w:cs="Times New Roman"/>
          <w:sz w:val="24"/>
          <w:szCs w:val="24"/>
          <w:lang w:val="lt-LT"/>
        </w:rPr>
        <w:t>01-12</w:t>
      </w:r>
    </w:p>
    <w:p w:rsidR="007A5EBE" w:rsidRPr="007A5EBE" w:rsidRDefault="007A5EBE" w:rsidP="007A5EBE">
      <w:pPr>
        <w:tabs>
          <w:tab w:val="left" w:pos="8520"/>
        </w:tabs>
        <w:spacing w:after="0"/>
        <w:jc w:val="both"/>
        <w:rPr>
          <w:rFonts w:ascii="Times New Roman" w:hAnsi="Times New Roman" w:cs="Times New Roman"/>
          <w:sz w:val="24"/>
          <w:szCs w:val="24"/>
          <w:lang w:val="lt-LT"/>
        </w:rPr>
      </w:pPr>
      <w:r w:rsidRPr="007A5EBE">
        <w:rPr>
          <w:rFonts w:ascii="Times New Roman" w:hAnsi="Times New Roman" w:cs="Times New Roman"/>
          <w:sz w:val="24"/>
          <w:szCs w:val="24"/>
          <w:lang w:val="lt-LT"/>
        </w:rPr>
        <w:t xml:space="preserve">                                                                                                            įsakymu Nr. V</w:t>
      </w:r>
      <w:r w:rsidR="00FF3ED9">
        <w:rPr>
          <w:rFonts w:ascii="Times New Roman" w:hAnsi="Times New Roman" w:cs="Times New Roman"/>
          <w:sz w:val="24"/>
          <w:szCs w:val="24"/>
          <w:lang w:val="lt-LT"/>
        </w:rPr>
        <w:t>-11</w:t>
      </w:r>
    </w:p>
    <w:p w:rsidR="007A5EBE" w:rsidRPr="007A5EBE" w:rsidRDefault="007A5EBE" w:rsidP="007A5EBE">
      <w:pPr>
        <w:tabs>
          <w:tab w:val="left" w:pos="8520"/>
        </w:tabs>
        <w:spacing w:after="0"/>
        <w:jc w:val="both"/>
        <w:rPr>
          <w:rFonts w:ascii="Times New Roman" w:hAnsi="Times New Roman" w:cs="Times New Roman"/>
          <w:sz w:val="24"/>
          <w:szCs w:val="24"/>
        </w:rPr>
      </w:pPr>
    </w:p>
    <w:p w:rsidR="00C70D8F" w:rsidRPr="00C70D8F" w:rsidRDefault="00C70D8F" w:rsidP="00C70D8F">
      <w:pPr>
        <w:spacing w:before="75" w:after="0" w:line="312" w:lineRule="atLeast"/>
        <w:ind w:firstLine="709"/>
        <w:jc w:val="center"/>
        <w:rPr>
          <w:rFonts w:ascii="Times New Roman" w:eastAsia="Times New Roman" w:hAnsi="Times New Roman" w:cs="Times New Roman"/>
          <w:color w:val="292929"/>
          <w:sz w:val="24"/>
          <w:szCs w:val="24"/>
          <w:lang w:val="lt-LT" w:eastAsia="en-GB"/>
        </w:rPr>
      </w:pPr>
      <w:r>
        <w:rPr>
          <w:rFonts w:ascii="Times New Roman" w:eastAsia="Times New Roman" w:hAnsi="Times New Roman" w:cs="Times New Roman"/>
          <w:b/>
          <w:bCs/>
          <w:color w:val="000000"/>
          <w:sz w:val="24"/>
          <w:szCs w:val="24"/>
          <w:lang w:val="lt-LT" w:eastAsia="en-GB"/>
        </w:rPr>
        <w:t xml:space="preserve">PLUNGĖS RAJONO ŠATEIKIŲ </w:t>
      </w:r>
      <w:r w:rsidRPr="00C70D8F">
        <w:rPr>
          <w:rFonts w:ascii="Times New Roman" w:eastAsia="Times New Roman" w:hAnsi="Times New Roman" w:cs="Times New Roman"/>
          <w:b/>
          <w:bCs/>
          <w:color w:val="000000"/>
          <w:sz w:val="24"/>
          <w:szCs w:val="24"/>
          <w:lang w:val="lt-LT" w:eastAsia="en-GB"/>
        </w:rPr>
        <w:t xml:space="preserve"> PAGRINDINĖ</w:t>
      </w:r>
      <w:r w:rsidR="00E84F65">
        <w:rPr>
          <w:rFonts w:ascii="Times New Roman" w:eastAsia="Times New Roman" w:hAnsi="Times New Roman" w:cs="Times New Roman"/>
          <w:b/>
          <w:bCs/>
          <w:color w:val="000000"/>
          <w:sz w:val="24"/>
          <w:szCs w:val="24"/>
          <w:lang w:val="lt-LT" w:eastAsia="en-GB"/>
        </w:rPr>
        <w:t>S</w:t>
      </w:r>
      <w:r w:rsidRPr="00C70D8F">
        <w:rPr>
          <w:rFonts w:ascii="Times New Roman" w:eastAsia="Times New Roman" w:hAnsi="Times New Roman" w:cs="Times New Roman"/>
          <w:b/>
          <w:bCs/>
          <w:color w:val="000000"/>
          <w:sz w:val="24"/>
          <w:szCs w:val="24"/>
          <w:lang w:val="lt-LT" w:eastAsia="en-GB"/>
        </w:rPr>
        <w:t xml:space="preserve"> MOKYKL</w:t>
      </w:r>
      <w:r w:rsidR="00E84F65">
        <w:rPr>
          <w:rFonts w:ascii="Times New Roman" w:eastAsia="Times New Roman" w:hAnsi="Times New Roman" w:cs="Times New Roman"/>
          <w:b/>
          <w:bCs/>
          <w:color w:val="000000"/>
          <w:sz w:val="24"/>
          <w:szCs w:val="24"/>
          <w:lang w:val="lt-LT" w:eastAsia="en-GB"/>
        </w:rPr>
        <w:t>OS</w:t>
      </w:r>
    </w:p>
    <w:p w:rsidR="00C70D8F" w:rsidRPr="00C70D8F" w:rsidRDefault="00C70D8F" w:rsidP="00C70D8F">
      <w:pPr>
        <w:spacing w:before="75" w:after="0" w:line="312" w:lineRule="atLeast"/>
        <w:ind w:firstLine="709"/>
        <w:jc w:val="center"/>
        <w:rPr>
          <w:rFonts w:ascii="Times New Roman" w:eastAsia="Times New Roman" w:hAnsi="Times New Roman" w:cs="Times New Roman"/>
          <w:color w:val="292929"/>
          <w:sz w:val="24"/>
          <w:szCs w:val="24"/>
          <w:lang w:val="lt-LT" w:eastAsia="en-GB"/>
        </w:rPr>
      </w:pPr>
      <w:r w:rsidRPr="00C70D8F">
        <w:rPr>
          <w:rFonts w:ascii="Times New Roman" w:eastAsia="Times New Roman" w:hAnsi="Times New Roman" w:cs="Times New Roman"/>
          <w:b/>
          <w:bCs/>
          <w:color w:val="000000"/>
          <w:sz w:val="24"/>
          <w:szCs w:val="24"/>
          <w:lang w:val="lt-LT" w:eastAsia="en-GB"/>
        </w:rPr>
        <w:t>MOKYKLOS TARYBOS NUOSTATAI</w:t>
      </w:r>
    </w:p>
    <w:p w:rsidR="00C70D8F" w:rsidRPr="00C70D8F" w:rsidRDefault="00C70D8F" w:rsidP="00C70D8F">
      <w:pPr>
        <w:spacing w:after="0" w:line="312" w:lineRule="atLeast"/>
        <w:ind w:firstLine="709"/>
        <w:rPr>
          <w:rFonts w:ascii="Times New Roman" w:eastAsia="Times New Roman" w:hAnsi="Times New Roman" w:cs="Times New Roman"/>
          <w:color w:val="292929"/>
          <w:sz w:val="24"/>
          <w:szCs w:val="24"/>
          <w:lang w:val="lt-LT" w:eastAsia="en-GB"/>
        </w:rPr>
      </w:pPr>
    </w:p>
    <w:p w:rsidR="00C70D8F" w:rsidRPr="00E84F65" w:rsidRDefault="00C70D8F" w:rsidP="00E84F65">
      <w:pPr>
        <w:pStyle w:val="Sraopastraipa"/>
        <w:numPr>
          <w:ilvl w:val="0"/>
          <w:numId w:val="3"/>
        </w:numPr>
        <w:spacing w:before="75" w:after="0" w:line="312" w:lineRule="atLeast"/>
        <w:ind w:left="0" w:firstLine="0"/>
        <w:jc w:val="center"/>
        <w:rPr>
          <w:rFonts w:ascii="Times New Roman" w:eastAsia="Times New Roman" w:hAnsi="Times New Roman" w:cs="Times New Roman"/>
          <w:b/>
          <w:bCs/>
          <w:color w:val="292929"/>
          <w:sz w:val="24"/>
          <w:szCs w:val="24"/>
          <w:lang w:val="lt-LT" w:eastAsia="en-GB"/>
        </w:rPr>
      </w:pPr>
      <w:r w:rsidRPr="00E84F65">
        <w:rPr>
          <w:rFonts w:ascii="Times New Roman" w:eastAsia="Times New Roman" w:hAnsi="Times New Roman" w:cs="Times New Roman"/>
          <w:b/>
          <w:bCs/>
          <w:color w:val="292929"/>
          <w:sz w:val="24"/>
          <w:szCs w:val="24"/>
          <w:lang w:val="lt-LT" w:eastAsia="en-GB"/>
        </w:rPr>
        <w:t>BENDROSIOS NUOSTATOS</w:t>
      </w:r>
    </w:p>
    <w:p w:rsidR="00E84F65" w:rsidRPr="00E84F65" w:rsidRDefault="00E84F65" w:rsidP="00E84F65">
      <w:pPr>
        <w:pStyle w:val="Sraopastraipa"/>
        <w:spacing w:before="75" w:after="0" w:line="312" w:lineRule="atLeast"/>
        <w:ind w:left="1129"/>
        <w:rPr>
          <w:rFonts w:ascii="Times New Roman" w:eastAsia="Times New Roman" w:hAnsi="Times New Roman" w:cs="Times New Roman"/>
          <w:color w:val="292929"/>
          <w:sz w:val="24"/>
          <w:szCs w:val="24"/>
          <w:lang w:val="lt-LT" w:eastAsia="en-GB"/>
        </w:rPr>
      </w:pPr>
    </w:p>
    <w:p w:rsidR="00C70D8F" w:rsidRPr="00C70D8F" w:rsidRDefault="00C70D8F" w:rsidP="00E84F65">
      <w:pPr>
        <w:spacing w:after="0" w:line="276" w:lineRule="auto"/>
        <w:ind w:firstLine="709"/>
        <w:jc w:val="both"/>
        <w:rPr>
          <w:rFonts w:ascii="Times New Roman" w:eastAsia="Times New Roman" w:hAnsi="Times New Roman" w:cs="Times New Roman"/>
          <w:color w:val="292929"/>
          <w:sz w:val="24"/>
          <w:szCs w:val="24"/>
          <w:lang w:val="lt-LT" w:eastAsia="en-GB"/>
        </w:rPr>
      </w:pPr>
      <w:r w:rsidRPr="00C70D8F">
        <w:rPr>
          <w:rFonts w:ascii="Times New Roman" w:eastAsia="Times New Roman" w:hAnsi="Times New Roman" w:cs="Times New Roman"/>
          <w:color w:val="000000"/>
          <w:sz w:val="24"/>
          <w:szCs w:val="24"/>
          <w:lang w:val="lt-LT" w:eastAsia="en-GB"/>
        </w:rPr>
        <w:t xml:space="preserve">1.1. Mokyklos tarybos nuostatai reglamentuoja </w:t>
      </w:r>
      <w:r>
        <w:rPr>
          <w:rFonts w:ascii="Times New Roman" w:eastAsia="Times New Roman" w:hAnsi="Times New Roman" w:cs="Times New Roman"/>
          <w:color w:val="000000"/>
          <w:sz w:val="24"/>
          <w:szCs w:val="24"/>
          <w:lang w:val="lt-LT" w:eastAsia="en-GB"/>
        </w:rPr>
        <w:t>Plungės rajono Šateikių</w:t>
      </w:r>
      <w:r w:rsidRPr="00C70D8F">
        <w:rPr>
          <w:rFonts w:ascii="Times New Roman" w:eastAsia="Times New Roman" w:hAnsi="Times New Roman" w:cs="Times New Roman"/>
          <w:color w:val="000000"/>
          <w:sz w:val="24"/>
          <w:szCs w:val="24"/>
          <w:lang w:val="lt-LT" w:eastAsia="en-GB"/>
        </w:rPr>
        <w:t xml:space="preserve"> pagrindinės mokyklos (toliau</w:t>
      </w:r>
      <w:r w:rsidR="007A5EBE">
        <w:rPr>
          <w:rFonts w:ascii="Times New Roman" w:eastAsia="Times New Roman" w:hAnsi="Times New Roman" w:cs="Times New Roman"/>
          <w:color w:val="000000"/>
          <w:sz w:val="24"/>
          <w:szCs w:val="24"/>
          <w:lang w:val="lt-LT" w:eastAsia="en-GB"/>
        </w:rPr>
        <w:t xml:space="preserve"> </w:t>
      </w:r>
      <w:r w:rsidRPr="00C70D8F">
        <w:rPr>
          <w:rFonts w:ascii="Times New Roman" w:eastAsia="Times New Roman" w:hAnsi="Times New Roman" w:cs="Times New Roman"/>
          <w:color w:val="000000"/>
          <w:sz w:val="24"/>
          <w:szCs w:val="24"/>
          <w:lang w:val="lt-LT" w:eastAsia="en-GB"/>
        </w:rPr>
        <w:t>- Mokykla) Tarybos organizavimo bendrąją tvarką. Nuostatus tvirtina Mokyklos taryba, o pasirašo Mokyklos tarybos pirmininkas.</w:t>
      </w:r>
    </w:p>
    <w:p w:rsidR="00C70D8F" w:rsidRPr="00C70D8F" w:rsidRDefault="00C70D8F" w:rsidP="00E84F65">
      <w:pPr>
        <w:spacing w:after="0" w:line="276" w:lineRule="auto"/>
        <w:ind w:firstLine="709"/>
        <w:jc w:val="both"/>
        <w:rPr>
          <w:rFonts w:ascii="Times New Roman" w:eastAsia="Times New Roman" w:hAnsi="Times New Roman" w:cs="Times New Roman"/>
          <w:color w:val="292929"/>
          <w:sz w:val="24"/>
          <w:szCs w:val="24"/>
          <w:lang w:val="lt-LT" w:eastAsia="en-GB"/>
        </w:rPr>
      </w:pPr>
      <w:r w:rsidRPr="00C70D8F">
        <w:rPr>
          <w:rFonts w:ascii="Times New Roman" w:eastAsia="Times New Roman" w:hAnsi="Times New Roman" w:cs="Times New Roman"/>
          <w:color w:val="000000"/>
          <w:sz w:val="24"/>
          <w:szCs w:val="24"/>
          <w:lang w:val="lt-LT" w:eastAsia="en-GB"/>
        </w:rPr>
        <w:t>1.2. Mokyklos tarybos veiklą reglamentuoja Lietuvos Respublikos švietimo įstatymas, bendrojo lavinimo mokyklos bendrieji nuostatai, švietimo įstaigos steigėjų, švietimo priežiūrą vykdančių institucijų teisės aktai ir šie nuostatai. Organizuodama šią veiklą, Mokyklos taryba remiasi mokyklos direktoriaus įsakymais bei Mokytojų tarybos sprendimais.</w:t>
      </w:r>
    </w:p>
    <w:p w:rsidR="00C70D8F" w:rsidRPr="00C70D8F" w:rsidRDefault="00C70D8F" w:rsidP="00E84F65">
      <w:pPr>
        <w:spacing w:after="0" w:line="276" w:lineRule="auto"/>
        <w:ind w:firstLine="709"/>
        <w:jc w:val="both"/>
        <w:rPr>
          <w:rFonts w:ascii="Times New Roman" w:eastAsia="Times New Roman" w:hAnsi="Times New Roman" w:cs="Times New Roman"/>
          <w:color w:val="292929"/>
          <w:sz w:val="24"/>
          <w:szCs w:val="24"/>
          <w:lang w:val="lt-LT" w:eastAsia="en-GB"/>
        </w:rPr>
      </w:pPr>
      <w:r w:rsidRPr="00C70D8F">
        <w:rPr>
          <w:rFonts w:ascii="Times New Roman" w:eastAsia="Times New Roman" w:hAnsi="Times New Roman" w:cs="Times New Roman"/>
          <w:color w:val="000000"/>
          <w:sz w:val="24"/>
          <w:szCs w:val="24"/>
          <w:lang w:val="lt-LT" w:eastAsia="en-GB"/>
        </w:rPr>
        <w:t>1.3. Mokyklos tarybos priimti sprendimai yra privalomi visai mokyklos bendruomenei.</w:t>
      </w:r>
    </w:p>
    <w:p w:rsidR="00C70D8F" w:rsidRPr="00C70D8F" w:rsidRDefault="00C70D8F" w:rsidP="00E84F65">
      <w:pPr>
        <w:spacing w:after="0" w:line="276" w:lineRule="auto"/>
        <w:ind w:firstLine="709"/>
        <w:jc w:val="both"/>
        <w:rPr>
          <w:rFonts w:ascii="Times New Roman" w:eastAsia="Times New Roman" w:hAnsi="Times New Roman" w:cs="Times New Roman"/>
          <w:color w:val="292929"/>
          <w:sz w:val="24"/>
          <w:szCs w:val="24"/>
          <w:lang w:val="lt-LT" w:eastAsia="en-GB"/>
        </w:rPr>
      </w:pPr>
      <w:r w:rsidRPr="00C70D8F">
        <w:rPr>
          <w:rFonts w:ascii="Times New Roman" w:eastAsia="Times New Roman" w:hAnsi="Times New Roman" w:cs="Times New Roman"/>
          <w:color w:val="000000"/>
          <w:sz w:val="24"/>
          <w:szCs w:val="24"/>
          <w:lang w:val="lt-LT" w:eastAsia="en-GB"/>
        </w:rPr>
        <w:t>1.4. Mokyklos tarybos nuostatai keičiami Mokyklos tarybos sprendimu.</w:t>
      </w:r>
    </w:p>
    <w:p w:rsidR="00C70D8F" w:rsidRDefault="00C70D8F" w:rsidP="00E84F65">
      <w:pPr>
        <w:spacing w:before="75" w:after="0" w:line="276" w:lineRule="auto"/>
        <w:ind w:firstLine="709"/>
        <w:jc w:val="center"/>
        <w:rPr>
          <w:rFonts w:ascii="Times New Roman" w:eastAsia="Times New Roman" w:hAnsi="Times New Roman" w:cs="Times New Roman"/>
          <w:b/>
          <w:bCs/>
          <w:color w:val="292929"/>
          <w:sz w:val="24"/>
          <w:szCs w:val="24"/>
          <w:lang w:val="lt-LT" w:eastAsia="en-GB"/>
        </w:rPr>
      </w:pPr>
    </w:p>
    <w:p w:rsidR="00C70D8F" w:rsidRPr="00E84F65" w:rsidRDefault="00C70D8F" w:rsidP="00E84F65">
      <w:pPr>
        <w:pStyle w:val="Sraopastraipa"/>
        <w:numPr>
          <w:ilvl w:val="0"/>
          <w:numId w:val="3"/>
        </w:numPr>
        <w:spacing w:before="75" w:after="0" w:line="276" w:lineRule="auto"/>
        <w:ind w:left="0" w:firstLine="0"/>
        <w:jc w:val="center"/>
        <w:rPr>
          <w:rFonts w:ascii="Times New Roman" w:eastAsia="Times New Roman" w:hAnsi="Times New Roman" w:cs="Times New Roman"/>
          <w:b/>
          <w:color w:val="292929"/>
          <w:sz w:val="24"/>
          <w:szCs w:val="24"/>
          <w:lang w:val="lt-LT" w:eastAsia="en-GB"/>
        </w:rPr>
      </w:pPr>
      <w:r w:rsidRPr="00E84F65">
        <w:rPr>
          <w:rFonts w:ascii="Times New Roman" w:eastAsia="Times New Roman" w:hAnsi="Times New Roman" w:cs="Times New Roman"/>
          <w:b/>
          <w:bCs/>
          <w:color w:val="292929"/>
          <w:sz w:val="24"/>
          <w:szCs w:val="24"/>
          <w:lang w:val="lt-LT" w:eastAsia="en-GB"/>
        </w:rPr>
        <w:t>MOKYKLOS TARYBOS STRUKTŪRA</w:t>
      </w:r>
    </w:p>
    <w:p w:rsidR="00C70D8F" w:rsidRPr="00C70D8F" w:rsidRDefault="00C70D8F" w:rsidP="00E84F65">
      <w:pPr>
        <w:spacing w:after="0" w:line="276" w:lineRule="auto"/>
        <w:ind w:firstLine="709"/>
        <w:jc w:val="both"/>
        <w:rPr>
          <w:rFonts w:ascii="Times New Roman" w:eastAsia="Times New Roman" w:hAnsi="Times New Roman" w:cs="Times New Roman"/>
          <w:color w:val="292929"/>
          <w:sz w:val="24"/>
          <w:szCs w:val="24"/>
          <w:lang w:val="lt-LT" w:eastAsia="en-GB"/>
        </w:rPr>
      </w:pPr>
      <w:r w:rsidRPr="00C70D8F">
        <w:rPr>
          <w:rFonts w:ascii="Times New Roman" w:eastAsia="Times New Roman" w:hAnsi="Times New Roman" w:cs="Times New Roman"/>
          <w:color w:val="000000"/>
          <w:sz w:val="24"/>
          <w:szCs w:val="24"/>
          <w:lang w:val="lt-LT" w:eastAsia="en-GB"/>
        </w:rPr>
        <w:t> </w:t>
      </w:r>
    </w:p>
    <w:p w:rsidR="00C70D8F" w:rsidRPr="00C70D8F" w:rsidRDefault="00C70D8F" w:rsidP="00E84F65">
      <w:pPr>
        <w:spacing w:after="0" w:line="276" w:lineRule="auto"/>
        <w:ind w:firstLine="709"/>
        <w:jc w:val="both"/>
        <w:rPr>
          <w:rFonts w:ascii="Times New Roman" w:eastAsia="Times New Roman" w:hAnsi="Times New Roman" w:cs="Times New Roman"/>
          <w:color w:val="292929"/>
          <w:sz w:val="24"/>
          <w:szCs w:val="24"/>
          <w:lang w:val="lt-LT" w:eastAsia="en-GB"/>
        </w:rPr>
      </w:pPr>
      <w:r w:rsidRPr="00C70D8F">
        <w:rPr>
          <w:rFonts w:ascii="Times New Roman" w:eastAsia="Times New Roman" w:hAnsi="Times New Roman" w:cs="Times New Roman"/>
          <w:color w:val="000000"/>
          <w:sz w:val="24"/>
          <w:szCs w:val="24"/>
          <w:lang w:val="lt-LT" w:eastAsia="en-GB"/>
        </w:rPr>
        <w:t>2.1. Mokyklos taryba – aukščiausia mokyklos savivaldos institucija, telkianti pedagogų, moksleivių ir jų tėvų (arba globėjų) atstovus, svarbiausiems mokyklos tikslams numatyti ir uždaviniams spręsti.</w:t>
      </w:r>
    </w:p>
    <w:p w:rsidR="00C70D8F" w:rsidRPr="00C70D8F" w:rsidRDefault="00C70D8F" w:rsidP="00E84F65">
      <w:pPr>
        <w:spacing w:after="0" w:line="276" w:lineRule="auto"/>
        <w:ind w:firstLine="709"/>
        <w:jc w:val="both"/>
        <w:rPr>
          <w:rFonts w:ascii="Times New Roman" w:eastAsia="Times New Roman" w:hAnsi="Times New Roman" w:cs="Times New Roman"/>
          <w:color w:val="292929"/>
          <w:sz w:val="24"/>
          <w:szCs w:val="24"/>
          <w:lang w:val="lt-LT" w:eastAsia="en-GB"/>
        </w:rPr>
      </w:pPr>
      <w:r w:rsidRPr="00C70D8F">
        <w:rPr>
          <w:rFonts w:ascii="Times New Roman" w:eastAsia="Times New Roman" w:hAnsi="Times New Roman" w:cs="Times New Roman"/>
          <w:color w:val="000000"/>
          <w:sz w:val="24"/>
          <w:szCs w:val="24"/>
          <w:lang w:val="lt-LT" w:eastAsia="en-GB"/>
        </w:rPr>
        <w:t xml:space="preserve">2.2. Mokyklos taryba sudaroma 2 metams iš </w:t>
      </w:r>
      <w:r>
        <w:rPr>
          <w:rFonts w:ascii="Times New Roman" w:eastAsia="Times New Roman" w:hAnsi="Times New Roman" w:cs="Times New Roman"/>
          <w:color w:val="000000"/>
          <w:sz w:val="24"/>
          <w:szCs w:val="24"/>
          <w:lang w:val="lt-LT" w:eastAsia="en-GB"/>
        </w:rPr>
        <w:t>3</w:t>
      </w:r>
      <w:r w:rsidRPr="00C70D8F">
        <w:rPr>
          <w:rFonts w:ascii="Times New Roman" w:eastAsia="Times New Roman" w:hAnsi="Times New Roman" w:cs="Times New Roman"/>
          <w:color w:val="000000"/>
          <w:sz w:val="24"/>
          <w:szCs w:val="24"/>
          <w:lang w:val="lt-LT" w:eastAsia="en-GB"/>
        </w:rPr>
        <w:t xml:space="preserve"> mokytojų, </w:t>
      </w:r>
      <w:r>
        <w:rPr>
          <w:rFonts w:ascii="Times New Roman" w:eastAsia="Times New Roman" w:hAnsi="Times New Roman" w:cs="Times New Roman"/>
          <w:color w:val="000000"/>
          <w:sz w:val="24"/>
          <w:szCs w:val="24"/>
          <w:lang w:val="lt-LT" w:eastAsia="en-GB"/>
        </w:rPr>
        <w:t>3</w:t>
      </w:r>
      <w:r w:rsidRPr="00C70D8F">
        <w:rPr>
          <w:rFonts w:ascii="Times New Roman" w:eastAsia="Times New Roman" w:hAnsi="Times New Roman" w:cs="Times New Roman"/>
          <w:color w:val="000000"/>
          <w:sz w:val="24"/>
          <w:szCs w:val="24"/>
          <w:lang w:val="lt-LT" w:eastAsia="en-GB"/>
        </w:rPr>
        <w:t xml:space="preserve"> moksleivių ir</w:t>
      </w:r>
      <w:r>
        <w:rPr>
          <w:rFonts w:ascii="Times New Roman" w:eastAsia="Times New Roman" w:hAnsi="Times New Roman" w:cs="Times New Roman"/>
          <w:color w:val="000000"/>
          <w:sz w:val="24"/>
          <w:szCs w:val="24"/>
          <w:lang w:val="lt-LT" w:eastAsia="en-GB"/>
        </w:rPr>
        <w:t xml:space="preserve"> 3</w:t>
      </w:r>
      <w:r w:rsidRPr="00C70D8F">
        <w:rPr>
          <w:rFonts w:ascii="Times New Roman" w:eastAsia="Times New Roman" w:hAnsi="Times New Roman" w:cs="Times New Roman"/>
          <w:color w:val="000000"/>
          <w:sz w:val="24"/>
          <w:szCs w:val="24"/>
          <w:lang w:val="lt-LT" w:eastAsia="en-GB"/>
        </w:rPr>
        <w:t xml:space="preserve"> tėvų (ar globėjų). Mokytojai renkami Mokytojų tarybos posėdyje, tėvai – bendrame klasių tėvų atstovų susirinkime, moksleiviai – Mokyklos seniūnų sueigoje, remiantis visuotinumo, lygiateisiškumo ir demokratiškumo principais. Vienam Mokyklos tarybos nariui pasitraukus iš veiklos, Mokyklos taryba neperrenkama, bet į jos veiklą įtraukiamas kitas tą bendruomenės grupę atstovaujantis išrinktas narys. Po 2 metų Mokyklos tarybos nariai perrenkami slaptu balsavimu Mokyklos tarybos posėdyje. </w:t>
      </w:r>
    </w:p>
    <w:p w:rsidR="00C70D8F" w:rsidRPr="00C70D8F" w:rsidRDefault="00C70D8F" w:rsidP="00E84F65">
      <w:pPr>
        <w:spacing w:after="0" w:line="276" w:lineRule="auto"/>
        <w:ind w:firstLine="709"/>
        <w:jc w:val="both"/>
        <w:rPr>
          <w:rFonts w:ascii="Times New Roman" w:eastAsia="Times New Roman" w:hAnsi="Times New Roman" w:cs="Times New Roman"/>
          <w:color w:val="292929"/>
          <w:sz w:val="24"/>
          <w:szCs w:val="24"/>
          <w:lang w:val="lt-LT" w:eastAsia="en-GB"/>
        </w:rPr>
      </w:pPr>
      <w:r w:rsidRPr="00C70D8F">
        <w:rPr>
          <w:rFonts w:ascii="Times New Roman" w:eastAsia="Times New Roman" w:hAnsi="Times New Roman" w:cs="Times New Roman"/>
          <w:color w:val="000000"/>
          <w:sz w:val="24"/>
          <w:szCs w:val="24"/>
          <w:lang w:val="lt-LT" w:eastAsia="en-GB"/>
        </w:rPr>
        <w:t>2.3. Mokyklos taryba pirmame posėdyje po narių išrinkimo arba perrinkimo išrenka slaptu arba atviru balsavimu Mokyklos tarybos pirmininką, jo pavaduotoją, sekretorių. Mokyklos direktorius negali būti Mokyklos tarybos pirmininku arba nariu, tačiau gali dalyvauti kviestinio svečio teisėmis Mokyklos tarybos susirinkimuose be balso teisės.</w:t>
      </w:r>
    </w:p>
    <w:p w:rsidR="00C70D8F" w:rsidRPr="00C70D8F" w:rsidRDefault="00C70D8F" w:rsidP="00E84F65">
      <w:pPr>
        <w:spacing w:before="75" w:after="0" w:line="276" w:lineRule="auto"/>
        <w:ind w:firstLine="709"/>
        <w:jc w:val="both"/>
        <w:rPr>
          <w:rFonts w:ascii="Times New Roman" w:eastAsia="Times New Roman" w:hAnsi="Times New Roman" w:cs="Times New Roman"/>
          <w:color w:val="292929"/>
          <w:sz w:val="24"/>
          <w:szCs w:val="24"/>
          <w:lang w:val="lt-LT" w:eastAsia="en-GB"/>
        </w:rPr>
      </w:pPr>
      <w:r w:rsidRPr="00C70D8F">
        <w:rPr>
          <w:rFonts w:ascii="Times New Roman" w:eastAsia="Times New Roman" w:hAnsi="Times New Roman" w:cs="Times New Roman"/>
          <w:color w:val="292929"/>
          <w:sz w:val="24"/>
          <w:szCs w:val="24"/>
          <w:lang w:val="lt-LT" w:eastAsia="en-GB"/>
        </w:rPr>
        <w:t> </w:t>
      </w:r>
    </w:p>
    <w:p w:rsidR="00C70D8F" w:rsidRPr="00E84F65" w:rsidRDefault="00C70D8F" w:rsidP="00E84F65">
      <w:pPr>
        <w:pStyle w:val="Sraopastraipa"/>
        <w:numPr>
          <w:ilvl w:val="0"/>
          <w:numId w:val="3"/>
        </w:numPr>
        <w:spacing w:before="75" w:after="0" w:line="276" w:lineRule="auto"/>
        <w:ind w:left="0" w:firstLine="0"/>
        <w:jc w:val="center"/>
        <w:rPr>
          <w:rFonts w:ascii="Times New Roman" w:eastAsia="Times New Roman" w:hAnsi="Times New Roman" w:cs="Times New Roman"/>
          <w:b/>
          <w:color w:val="292929"/>
          <w:sz w:val="24"/>
          <w:szCs w:val="24"/>
          <w:lang w:val="lt-LT" w:eastAsia="en-GB"/>
        </w:rPr>
      </w:pPr>
      <w:r w:rsidRPr="00E84F65">
        <w:rPr>
          <w:rFonts w:ascii="Times New Roman" w:eastAsia="Times New Roman" w:hAnsi="Times New Roman" w:cs="Times New Roman"/>
          <w:b/>
          <w:bCs/>
          <w:color w:val="292929"/>
          <w:sz w:val="24"/>
          <w:szCs w:val="24"/>
          <w:lang w:val="lt-LT" w:eastAsia="en-GB"/>
        </w:rPr>
        <w:t>MOKYKLOS TARYBOS VEIKLOS ORGANIZAVIMAS</w:t>
      </w:r>
    </w:p>
    <w:p w:rsidR="00C70D8F" w:rsidRPr="00C70D8F" w:rsidRDefault="00C70D8F" w:rsidP="00E84F65">
      <w:pPr>
        <w:spacing w:after="0" w:line="276" w:lineRule="auto"/>
        <w:ind w:firstLine="709"/>
        <w:jc w:val="both"/>
        <w:rPr>
          <w:rFonts w:ascii="Times New Roman" w:eastAsia="Times New Roman" w:hAnsi="Times New Roman" w:cs="Times New Roman"/>
          <w:color w:val="292929"/>
          <w:sz w:val="24"/>
          <w:szCs w:val="24"/>
          <w:lang w:val="lt-LT" w:eastAsia="en-GB"/>
        </w:rPr>
      </w:pPr>
      <w:r w:rsidRPr="00C70D8F">
        <w:rPr>
          <w:rFonts w:ascii="Times New Roman" w:eastAsia="Times New Roman" w:hAnsi="Times New Roman" w:cs="Times New Roman"/>
          <w:color w:val="292929"/>
          <w:sz w:val="24"/>
          <w:szCs w:val="24"/>
          <w:lang w:val="lt-LT" w:eastAsia="en-GB"/>
        </w:rPr>
        <w:t> </w:t>
      </w:r>
    </w:p>
    <w:p w:rsidR="00C70D8F" w:rsidRPr="00C70D8F" w:rsidRDefault="00C70D8F" w:rsidP="00E84F65">
      <w:pPr>
        <w:spacing w:before="75" w:after="75" w:line="276" w:lineRule="auto"/>
        <w:ind w:firstLine="709"/>
        <w:jc w:val="both"/>
        <w:rPr>
          <w:rFonts w:ascii="Times New Roman" w:eastAsia="Times New Roman" w:hAnsi="Times New Roman" w:cs="Times New Roman"/>
          <w:color w:val="292929"/>
          <w:sz w:val="24"/>
          <w:szCs w:val="24"/>
          <w:lang w:val="lt-LT" w:eastAsia="en-GB"/>
        </w:rPr>
      </w:pPr>
      <w:r w:rsidRPr="00C70D8F">
        <w:rPr>
          <w:rFonts w:ascii="Times New Roman" w:eastAsia="Times New Roman" w:hAnsi="Times New Roman" w:cs="Times New Roman"/>
          <w:color w:val="000000"/>
          <w:sz w:val="24"/>
          <w:szCs w:val="24"/>
          <w:lang w:val="lt-LT" w:eastAsia="en-GB"/>
        </w:rPr>
        <w:t>3.1. Mokyklos tarybos veiklos organizavimo formos yra posėdžiai. Posėdžiai šaukiami esant reikalui, bet ne rečiau kaip du kartus per metus. Posėdžius šaukia, organizuoja Mokyklos tarybos pirmininkas. Jam nesant – Mokyklos tarybos pirmininko pavaduotojas.</w:t>
      </w:r>
    </w:p>
    <w:p w:rsidR="00C70D8F" w:rsidRPr="00C70D8F" w:rsidRDefault="00C70D8F" w:rsidP="00E84F65">
      <w:pPr>
        <w:spacing w:before="75" w:after="75" w:line="276" w:lineRule="auto"/>
        <w:ind w:firstLine="709"/>
        <w:jc w:val="both"/>
        <w:rPr>
          <w:rFonts w:ascii="Times New Roman" w:eastAsia="Times New Roman" w:hAnsi="Times New Roman" w:cs="Times New Roman"/>
          <w:color w:val="292929"/>
          <w:sz w:val="24"/>
          <w:szCs w:val="24"/>
          <w:lang w:val="lt-LT" w:eastAsia="en-GB"/>
        </w:rPr>
      </w:pPr>
      <w:r w:rsidRPr="00C70D8F">
        <w:rPr>
          <w:rFonts w:ascii="Times New Roman" w:eastAsia="Times New Roman" w:hAnsi="Times New Roman" w:cs="Times New Roman"/>
          <w:color w:val="000000"/>
          <w:sz w:val="24"/>
          <w:szCs w:val="24"/>
          <w:lang w:val="lt-LT" w:eastAsia="en-GB"/>
        </w:rPr>
        <w:t>3.2. Mokyklos tarybos veikloje gali dalyvauti vietos savivaldos, socialinių partnerių atstovai, mokyklos rėmėjai.</w:t>
      </w:r>
    </w:p>
    <w:p w:rsidR="00C70D8F" w:rsidRPr="00C70D8F" w:rsidRDefault="00C70D8F" w:rsidP="00E84F65">
      <w:pPr>
        <w:spacing w:before="75" w:after="75" w:line="276" w:lineRule="auto"/>
        <w:ind w:firstLine="709"/>
        <w:jc w:val="both"/>
        <w:rPr>
          <w:rFonts w:ascii="Times New Roman" w:eastAsia="Times New Roman" w:hAnsi="Times New Roman" w:cs="Times New Roman"/>
          <w:color w:val="292929"/>
          <w:sz w:val="24"/>
          <w:szCs w:val="24"/>
          <w:lang w:val="lt-LT" w:eastAsia="en-GB"/>
        </w:rPr>
      </w:pPr>
      <w:r w:rsidRPr="00C70D8F">
        <w:rPr>
          <w:rFonts w:ascii="Times New Roman" w:eastAsia="Times New Roman" w:hAnsi="Times New Roman" w:cs="Times New Roman"/>
          <w:color w:val="000000"/>
          <w:sz w:val="24"/>
          <w:szCs w:val="24"/>
          <w:lang w:val="lt-LT" w:eastAsia="en-GB"/>
        </w:rPr>
        <w:lastRenderedPageBreak/>
        <w:t>3.3. Mokyklos taryba gali organizuoti uždarus posėdžius.</w:t>
      </w:r>
    </w:p>
    <w:p w:rsidR="00C70D8F" w:rsidRPr="00C70D8F" w:rsidRDefault="00C70D8F" w:rsidP="00E84F65">
      <w:pPr>
        <w:spacing w:before="75" w:after="75" w:line="276" w:lineRule="auto"/>
        <w:ind w:firstLine="709"/>
        <w:jc w:val="both"/>
        <w:rPr>
          <w:rFonts w:ascii="Times New Roman" w:eastAsia="Times New Roman" w:hAnsi="Times New Roman" w:cs="Times New Roman"/>
          <w:color w:val="292929"/>
          <w:sz w:val="24"/>
          <w:szCs w:val="24"/>
          <w:lang w:val="lt-LT" w:eastAsia="en-GB"/>
        </w:rPr>
      </w:pPr>
      <w:r w:rsidRPr="00C70D8F">
        <w:rPr>
          <w:rFonts w:ascii="Times New Roman" w:eastAsia="Times New Roman" w:hAnsi="Times New Roman" w:cs="Times New Roman"/>
          <w:color w:val="000000"/>
          <w:sz w:val="24"/>
          <w:szCs w:val="24"/>
          <w:lang w:val="lt-LT" w:eastAsia="en-GB"/>
        </w:rPr>
        <w:t>3.4. Posėdis yra teisėtas, jeigu jame dalyvauja 2/3 Mokyklos tarybos mokytojų ir tėvų. Nutarimai priimami visų dalyvaujančių narių balsų dauguma. Balsams pasiskirsčius po lygiai, lemiamas Mokyklos tarybos pirmininko balsas.</w:t>
      </w:r>
    </w:p>
    <w:p w:rsidR="00C70D8F" w:rsidRPr="00C70D8F" w:rsidRDefault="00C70D8F" w:rsidP="00E84F65">
      <w:pPr>
        <w:spacing w:before="75" w:after="75" w:line="276" w:lineRule="auto"/>
        <w:ind w:firstLine="709"/>
        <w:jc w:val="both"/>
        <w:rPr>
          <w:rFonts w:ascii="Times New Roman" w:eastAsia="Times New Roman" w:hAnsi="Times New Roman" w:cs="Times New Roman"/>
          <w:color w:val="292929"/>
          <w:sz w:val="24"/>
          <w:szCs w:val="24"/>
          <w:lang w:val="lt-LT" w:eastAsia="en-GB"/>
        </w:rPr>
      </w:pPr>
      <w:r w:rsidRPr="00C70D8F">
        <w:rPr>
          <w:rFonts w:ascii="Times New Roman" w:eastAsia="Times New Roman" w:hAnsi="Times New Roman" w:cs="Times New Roman"/>
          <w:color w:val="000000"/>
          <w:sz w:val="24"/>
          <w:szCs w:val="24"/>
          <w:lang w:val="lt-LT" w:eastAsia="en-GB"/>
        </w:rPr>
        <w:t>3.5. Tarybos posėdžiai įforminami protokolais, kuriuos pasirašo posėdžiui pirmininkavęs asmuo ir sekretorius.</w:t>
      </w:r>
    </w:p>
    <w:p w:rsidR="00C70D8F" w:rsidRPr="007454F2" w:rsidRDefault="00C70D8F" w:rsidP="00E84F65">
      <w:pPr>
        <w:spacing w:before="75" w:after="0" w:line="276" w:lineRule="auto"/>
        <w:ind w:firstLine="709"/>
        <w:jc w:val="both"/>
        <w:rPr>
          <w:rFonts w:ascii="Times New Roman" w:eastAsia="Times New Roman" w:hAnsi="Times New Roman" w:cs="Times New Roman"/>
          <w:color w:val="292929"/>
          <w:sz w:val="16"/>
          <w:szCs w:val="16"/>
          <w:lang w:val="lt-LT" w:eastAsia="en-GB"/>
        </w:rPr>
      </w:pPr>
      <w:r w:rsidRPr="007454F2">
        <w:rPr>
          <w:rFonts w:ascii="Times New Roman" w:eastAsia="Times New Roman" w:hAnsi="Times New Roman" w:cs="Times New Roman"/>
          <w:color w:val="292929"/>
          <w:sz w:val="16"/>
          <w:szCs w:val="16"/>
          <w:lang w:val="lt-LT" w:eastAsia="en-GB"/>
        </w:rPr>
        <w:t> </w:t>
      </w:r>
    </w:p>
    <w:p w:rsidR="00C70D8F" w:rsidRPr="00E84F65" w:rsidRDefault="00C70D8F" w:rsidP="00E84F65">
      <w:pPr>
        <w:pStyle w:val="Sraopastraipa"/>
        <w:numPr>
          <w:ilvl w:val="0"/>
          <w:numId w:val="3"/>
        </w:numPr>
        <w:spacing w:after="0" w:line="276" w:lineRule="auto"/>
        <w:ind w:left="0" w:firstLine="0"/>
        <w:jc w:val="center"/>
        <w:rPr>
          <w:rFonts w:ascii="Times New Roman" w:eastAsia="Times New Roman" w:hAnsi="Times New Roman" w:cs="Times New Roman"/>
          <w:b/>
          <w:color w:val="292929"/>
          <w:sz w:val="24"/>
          <w:szCs w:val="24"/>
          <w:lang w:val="lt-LT" w:eastAsia="en-GB"/>
        </w:rPr>
      </w:pPr>
      <w:r w:rsidRPr="00E84F65">
        <w:rPr>
          <w:rFonts w:ascii="Times New Roman" w:eastAsia="Times New Roman" w:hAnsi="Times New Roman" w:cs="Times New Roman"/>
          <w:b/>
          <w:bCs/>
          <w:color w:val="000000"/>
          <w:sz w:val="24"/>
          <w:szCs w:val="24"/>
          <w:lang w:val="lt-LT" w:eastAsia="en-GB"/>
        </w:rPr>
        <w:t xml:space="preserve"> MOKYKLOS TARYBOS FUNKCIJOS</w:t>
      </w:r>
    </w:p>
    <w:p w:rsidR="00C70D8F" w:rsidRPr="00C70D8F" w:rsidRDefault="00C70D8F" w:rsidP="00E84F65">
      <w:pPr>
        <w:spacing w:after="0" w:line="276" w:lineRule="auto"/>
        <w:ind w:firstLine="709"/>
        <w:jc w:val="both"/>
        <w:rPr>
          <w:rFonts w:ascii="Times New Roman" w:eastAsia="Times New Roman" w:hAnsi="Times New Roman" w:cs="Times New Roman"/>
          <w:color w:val="292929"/>
          <w:sz w:val="24"/>
          <w:szCs w:val="24"/>
          <w:lang w:val="lt-LT" w:eastAsia="en-GB"/>
        </w:rPr>
      </w:pPr>
      <w:r w:rsidRPr="00C70D8F">
        <w:rPr>
          <w:rFonts w:ascii="Times New Roman" w:eastAsia="Times New Roman" w:hAnsi="Times New Roman" w:cs="Times New Roman"/>
          <w:color w:val="292929"/>
          <w:sz w:val="24"/>
          <w:szCs w:val="24"/>
          <w:lang w:val="lt-LT" w:eastAsia="en-GB"/>
        </w:rPr>
        <w:t> </w:t>
      </w:r>
    </w:p>
    <w:p w:rsidR="00C70D8F" w:rsidRPr="00C70D8F" w:rsidRDefault="00C70D8F" w:rsidP="00E84F65">
      <w:pPr>
        <w:spacing w:after="0" w:line="276" w:lineRule="auto"/>
        <w:ind w:firstLine="709"/>
        <w:jc w:val="both"/>
        <w:rPr>
          <w:rFonts w:ascii="Times New Roman" w:eastAsia="Times New Roman" w:hAnsi="Times New Roman" w:cs="Times New Roman"/>
          <w:color w:val="292929"/>
          <w:sz w:val="24"/>
          <w:szCs w:val="24"/>
          <w:lang w:val="lt-LT" w:eastAsia="en-GB"/>
        </w:rPr>
      </w:pPr>
      <w:r w:rsidRPr="00C70D8F">
        <w:rPr>
          <w:rFonts w:ascii="Times New Roman" w:eastAsia="Times New Roman" w:hAnsi="Times New Roman" w:cs="Times New Roman"/>
          <w:color w:val="000000"/>
          <w:sz w:val="24"/>
          <w:szCs w:val="24"/>
          <w:lang w:val="lt-LT" w:eastAsia="en-GB"/>
        </w:rPr>
        <w:t>4.1. Mokyklos taryba:</w:t>
      </w:r>
    </w:p>
    <w:p w:rsidR="007A5EBE" w:rsidRPr="007A5EBE" w:rsidRDefault="00C70D8F" w:rsidP="00E84F65">
      <w:pPr>
        <w:spacing w:after="0" w:line="276" w:lineRule="auto"/>
        <w:ind w:firstLine="851"/>
        <w:jc w:val="both"/>
        <w:rPr>
          <w:rFonts w:ascii="Times New Roman" w:hAnsi="Times New Roman" w:cs="Times New Roman"/>
          <w:sz w:val="24"/>
          <w:szCs w:val="24"/>
          <w:lang w:val="lt-LT"/>
        </w:rPr>
      </w:pPr>
      <w:r w:rsidRPr="007A5EBE">
        <w:rPr>
          <w:rFonts w:ascii="Times New Roman" w:eastAsia="Times New Roman" w:hAnsi="Times New Roman" w:cs="Times New Roman"/>
          <w:color w:val="000000"/>
          <w:sz w:val="24"/>
          <w:szCs w:val="24"/>
          <w:lang w:val="lt-LT" w:eastAsia="en-GB"/>
        </w:rPr>
        <w:t xml:space="preserve">4.1.1. </w:t>
      </w:r>
      <w:r w:rsidR="007A5EBE" w:rsidRPr="007A5EBE">
        <w:rPr>
          <w:rFonts w:ascii="Times New Roman" w:hAnsi="Times New Roman" w:cs="Times New Roman"/>
          <w:sz w:val="24"/>
          <w:szCs w:val="24"/>
          <w:lang w:val="lt-LT"/>
        </w:rPr>
        <w:t>Svarsto mokyklos veiklos perspektyvą ir pagrindines darbo kryptis.</w:t>
      </w:r>
    </w:p>
    <w:p w:rsidR="007A5EBE" w:rsidRPr="007A5EBE" w:rsidRDefault="007A5EBE" w:rsidP="00E84F65">
      <w:pPr>
        <w:spacing w:after="0" w:line="276" w:lineRule="auto"/>
        <w:ind w:firstLine="851"/>
        <w:jc w:val="both"/>
        <w:rPr>
          <w:rFonts w:ascii="Times New Roman" w:hAnsi="Times New Roman" w:cs="Times New Roman"/>
          <w:color w:val="000000"/>
          <w:sz w:val="24"/>
          <w:szCs w:val="24"/>
          <w:lang w:val="lt-LT"/>
        </w:rPr>
      </w:pPr>
      <w:r>
        <w:rPr>
          <w:rFonts w:ascii="Times New Roman" w:hAnsi="Times New Roman" w:cs="Times New Roman"/>
          <w:color w:val="000000"/>
          <w:sz w:val="24"/>
          <w:szCs w:val="24"/>
          <w:lang w:val="lt-LT"/>
        </w:rPr>
        <w:t>4.1.2</w:t>
      </w:r>
      <w:r w:rsidRPr="007A5EBE">
        <w:rPr>
          <w:rFonts w:ascii="Times New Roman" w:hAnsi="Times New Roman" w:cs="Times New Roman"/>
          <w:color w:val="000000"/>
          <w:sz w:val="24"/>
          <w:szCs w:val="24"/>
          <w:lang w:val="lt-LT"/>
        </w:rPr>
        <w:t>. Aprobuoja mokyklos nuostatus, mokyklos veiklos programą, vidaus darbo tvarkos taisykles, ugdymo planą.</w:t>
      </w:r>
    </w:p>
    <w:p w:rsidR="007A5EBE" w:rsidRPr="007A5EBE" w:rsidRDefault="007A5EBE" w:rsidP="00E84F65">
      <w:pPr>
        <w:spacing w:after="0" w:line="276" w:lineRule="auto"/>
        <w:ind w:firstLine="851"/>
        <w:jc w:val="both"/>
        <w:rPr>
          <w:rFonts w:ascii="Times New Roman" w:hAnsi="Times New Roman" w:cs="Times New Roman"/>
          <w:color w:val="000000"/>
          <w:sz w:val="24"/>
          <w:szCs w:val="24"/>
          <w:lang w:val="lt-LT"/>
        </w:rPr>
      </w:pPr>
      <w:r>
        <w:rPr>
          <w:rFonts w:ascii="Times New Roman" w:hAnsi="Times New Roman" w:cs="Times New Roman"/>
          <w:color w:val="000000"/>
          <w:sz w:val="24"/>
          <w:szCs w:val="24"/>
          <w:lang w:val="lt-LT"/>
        </w:rPr>
        <w:t>4.1.3</w:t>
      </w:r>
      <w:r w:rsidRPr="007A5EBE">
        <w:rPr>
          <w:rFonts w:ascii="Times New Roman" w:hAnsi="Times New Roman" w:cs="Times New Roman"/>
          <w:color w:val="000000"/>
          <w:sz w:val="24"/>
          <w:szCs w:val="24"/>
          <w:lang w:val="lt-LT"/>
        </w:rPr>
        <w:t>. Teikia pasiūlymus nustatant ugdymo organizavimo tvarką: mokslo metų skirstymą trimestrais ar pusmečiais, papildomų atostogų 1-5 klasių mokiniams datas, papildomojo ugdymo organizavimo būdus ir tvarką, klasių dalijimo į grupes principus.</w:t>
      </w:r>
    </w:p>
    <w:p w:rsidR="0004767B" w:rsidRPr="0004767B" w:rsidRDefault="007A5EBE" w:rsidP="00E84F65">
      <w:pPr>
        <w:spacing w:after="0" w:line="276" w:lineRule="auto"/>
        <w:ind w:firstLine="851"/>
        <w:jc w:val="both"/>
        <w:rPr>
          <w:rFonts w:ascii="Times New Roman" w:hAnsi="Times New Roman" w:cs="Times New Roman"/>
          <w:color w:val="000000"/>
          <w:sz w:val="24"/>
          <w:szCs w:val="24"/>
          <w:lang w:val="lt-LT"/>
        </w:rPr>
      </w:pPr>
      <w:r>
        <w:rPr>
          <w:rFonts w:ascii="Times New Roman" w:hAnsi="Times New Roman" w:cs="Times New Roman"/>
          <w:color w:val="000000"/>
          <w:sz w:val="24"/>
          <w:szCs w:val="24"/>
          <w:lang w:val="lt-LT"/>
        </w:rPr>
        <w:t>4.1.4</w:t>
      </w:r>
      <w:r w:rsidRPr="007A5EBE">
        <w:rPr>
          <w:rFonts w:ascii="Times New Roman" w:hAnsi="Times New Roman" w:cs="Times New Roman"/>
          <w:color w:val="000000"/>
          <w:sz w:val="24"/>
          <w:szCs w:val="24"/>
          <w:lang w:val="lt-LT"/>
        </w:rPr>
        <w:t>. Pritaria mokyklos strateginiam pla</w:t>
      </w:r>
      <w:r w:rsidR="0004767B">
        <w:rPr>
          <w:rFonts w:ascii="Times New Roman" w:hAnsi="Times New Roman" w:cs="Times New Roman"/>
          <w:color w:val="000000"/>
          <w:sz w:val="24"/>
          <w:szCs w:val="24"/>
          <w:lang w:val="lt-LT"/>
        </w:rPr>
        <w:t>nui, metinei veiklos programai,</w:t>
      </w:r>
      <w:r w:rsidR="0004767B" w:rsidRPr="0004767B">
        <w:rPr>
          <w:rFonts w:ascii="Times New Roman" w:hAnsi="Times New Roman" w:cs="Times New Roman"/>
          <w:sz w:val="24"/>
          <w:szCs w:val="24"/>
          <w:lang w:val="lt-LT"/>
        </w:rPr>
        <w:t xml:space="preserve"> mokyklos nuostat</w:t>
      </w:r>
      <w:r w:rsidR="0004767B">
        <w:rPr>
          <w:rFonts w:ascii="Times New Roman" w:hAnsi="Times New Roman" w:cs="Times New Roman"/>
          <w:sz w:val="24"/>
          <w:szCs w:val="24"/>
          <w:lang w:val="lt-LT"/>
        </w:rPr>
        <w:t>ams</w:t>
      </w:r>
      <w:r w:rsidR="0004767B" w:rsidRPr="0004767B">
        <w:rPr>
          <w:rFonts w:ascii="Times New Roman" w:hAnsi="Times New Roman" w:cs="Times New Roman"/>
          <w:sz w:val="24"/>
          <w:szCs w:val="24"/>
          <w:lang w:val="lt-LT"/>
        </w:rPr>
        <w:t>, vidaus darbo tvarkos taisykl</w:t>
      </w:r>
      <w:r w:rsidR="0004767B">
        <w:rPr>
          <w:rFonts w:ascii="Times New Roman" w:hAnsi="Times New Roman" w:cs="Times New Roman"/>
          <w:sz w:val="24"/>
          <w:szCs w:val="24"/>
          <w:lang w:val="lt-LT"/>
        </w:rPr>
        <w:t>ėm</w:t>
      </w:r>
      <w:r w:rsidR="0004767B" w:rsidRPr="0004767B">
        <w:rPr>
          <w:rFonts w:ascii="Times New Roman" w:hAnsi="Times New Roman" w:cs="Times New Roman"/>
          <w:sz w:val="24"/>
          <w:szCs w:val="24"/>
          <w:lang w:val="lt-LT"/>
        </w:rPr>
        <w:t>s bei jų pakeitim</w:t>
      </w:r>
      <w:r w:rsidR="0004767B">
        <w:rPr>
          <w:rFonts w:ascii="Times New Roman" w:hAnsi="Times New Roman" w:cs="Times New Roman"/>
          <w:sz w:val="24"/>
          <w:szCs w:val="24"/>
          <w:lang w:val="lt-LT"/>
        </w:rPr>
        <w:t>am</w:t>
      </w:r>
      <w:r w:rsidR="0004767B" w:rsidRPr="0004767B">
        <w:rPr>
          <w:rFonts w:ascii="Times New Roman" w:hAnsi="Times New Roman" w:cs="Times New Roman"/>
          <w:sz w:val="24"/>
          <w:szCs w:val="24"/>
          <w:lang w:val="lt-LT"/>
        </w:rPr>
        <w:t>s, ugdymo plan</w:t>
      </w:r>
      <w:r w:rsidR="0004767B">
        <w:rPr>
          <w:rFonts w:ascii="Times New Roman" w:hAnsi="Times New Roman" w:cs="Times New Roman"/>
          <w:sz w:val="24"/>
          <w:szCs w:val="24"/>
          <w:lang w:val="lt-LT"/>
        </w:rPr>
        <w:t>ui</w:t>
      </w:r>
      <w:r w:rsidR="0004767B" w:rsidRPr="0004767B">
        <w:rPr>
          <w:rFonts w:ascii="Times New Roman" w:hAnsi="Times New Roman" w:cs="Times New Roman"/>
          <w:sz w:val="24"/>
          <w:szCs w:val="24"/>
          <w:lang w:val="lt-LT"/>
        </w:rPr>
        <w:t>, nustato ugdymo organizavimo tvarką ir kitus mokyklos veiklą reglamentuojančius dokumentus ir teikia juos tvirtinti direktoriui.</w:t>
      </w:r>
    </w:p>
    <w:p w:rsidR="007A5EBE" w:rsidRPr="007A5EBE" w:rsidRDefault="007A5EBE" w:rsidP="00E84F65">
      <w:pPr>
        <w:spacing w:after="0" w:line="276" w:lineRule="auto"/>
        <w:ind w:firstLine="851"/>
        <w:jc w:val="both"/>
        <w:rPr>
          <w:rFonts w:ascii="Times New Roman" w:hAnsi="Times New Roman" w:cs="Times New Roman"/>
          <w:sz w:val="24"/>
          <w:szCs w:val="24"/>
          <w:lang w:val="lt-LT"/>
        </w:rPr>
      </w:pPr>
      <w:r>
        <w:rPr>
          <w:rFonts w:ascii="Times New Roman" w:hAnsi="Times New Roman" w:cs="Times New Roman"/>
          <w:color w:val="000000"/>
          <w:sz w:val="24"/>
          <w:szCs w:val="24"/>
          <w:lang w:val="lt-LT"/>
        </w:rPr>
        <w:t>4.1.5</w:t>
      </w:r>
      <w:r w:rsidRPr="007A5EBE">
        <w:rPr>
          <w:rFonts w:ascii="Times New Roman" w:hAnsi="Times New Roman" w:cs="Times New Roman"/>
          <w:color w:val="000000"/>
          <w:sz w:val="24"/>
          <w:szCs w:val="24"/>
          <w:lang w:val="lt-LT"/>
        </w:rPr>
        <w:t>. Svarsto mokyklos pajamų ir išlaidų sąmatą, planuoja ir kontroliuoja lėšų paskirstymą, prižiūri ūkinę</w:t>
      </w:r>
      <w:r w:rsidR="00840F8E">
        <w:rPr>
          <w:rFonts w:ascii="Times New Roman" w:hAnsi="Times New Roman" w:cs="Times New Roman"/>
          <w:color w:val="000000"/>
          <w:sz w:val="24"/>
          <w:szCs w:val="24"/>
          <w:lang w:val="lt-LT"/>
        </w:rPr>
        <w:t xml:space="preserve"> </w:t>
      </w:r>
      <w:r w:rsidRPr="007A5EBE">
        <w:rPr>
          <w:rFonts w:ascii="Times New Roman" w:hAnsi="Times New Roman" w:cs="Times New Roman"/>
          <w:color w:val="000000"/>
          <w:sz w:val="24"/>
          <w:szCs w:val="24"/>
          <w:lang w:val="lt-LT"/>
        </w:rPr>
        <w:t>-</w:t>
      </w:r>
      <w:r w:rsidR="00840F8E">
        <w:rPr>
          <w:rFonts w:ascii="Times New Roman" w:hAnsi="Times New Roman" w:cs="Times New Roman"/>
          <w:color w:val="000000"/>
          <w:sz w:val="24"/>
          <w:szCs w:val="24"/>
          <w:lang w:val="lt-LT"/>
        </w:rPr>
        <w:t xml:space="preserve"> </w:t>
      </w:r>
      <w:r w:rsidRPr="007A5EBE">
        <w:rPr>
          <w:rFonts w:ascii="Times New Roman" w:hAnsi="Times New Roman" w:cs="Times New Roman"/>
          <w:color w:val="000000"/>
          <w:sz w:val="24"/>
          <w:szCs w:val="24"/>
          <w:lang w:val="lt-LT"/>
        </w:rPr>
        <w:t>finansinę veiklą.</w:t>
      </w:r>
    </w:p>
    <w:p w:rsidR="007A5EBE" w:rsidRPr="007A5EBE" w:rsidRDefault="007A5EBE" w:rsidP="00E84F65">
      <w:pPr>
        <w:spacing w:after="0" w:line="276" w:lineRule="auto"/>
        <w:ind w:firstLine="851"/>
        <w:jc w:val="both"/>
        <w:rPr>
          <w:rFonts w:ascii="Times New Roman" w:hAnsi="Times New Roman" w:cs="Times New Roman"/>
          <w:color w:val="000000"/>
          <w:sz w:val="24"/>
          <w:szCs w:val="24"/>
          <w:lang w:val="lt-LT"/>
        </w:rPr>
      </w:pPr>
      <w:r>
        <w:rPr>
          <w:rFonts w:ascii="Times New Roman" w:hAnsi="Times New Roman" w:cs="Times New Roman"/>
          <w:color w:val="000000"/>
          <w:sz w:val="24"/>
          <w:szCs w:val="24"/>
          <w:lang w:val="lt-LT"/>
        </w:rPr>
        <w:t>4.1.6</w:t>
      </w:r>
      <w:r w:rsidRPr="007A5EBE">
        <w:rPr>
          <w:rFonts w:ascii="Times New Roman" w:hAnsi="Times New Roman" w:cs="Times New Roman"/>
          <w:color w:val="000000"/>
          <w:sz w:val="24"/>
          <w:szCs w:val="24"/>
          <w:lang w:val="lt-LT"/>
        </w:rPr>
        <w:t>. Svarsto mokinių iki 16 metų  šalinimo iš mokyklos klausimus (mokytojų tarybos teikimu).</w:t>
      </w:r>
    </w:p>
    <w:p w:rsidR="007A5EBE" w:rsidRPr="007A5EBE" w:rsidRDefault="007A5EBE" w:rsidP="00E84F65">
      <w:pPr>
        <w:spacing w:after="0" w:line="276" w:lineRule="auto"/>
        <w:ind w:firstLine="851"/>
        <w:jc w:val="both"/>
        <w:rPr>
          <w:rFonts w:ascii="Times New Roman" w:hAnsi="Times New Roman" w:cs="Times New Roman"/>
          <w:sz w:val="24"/>
          <w:szCs w:val="24"/>
          <w:lang w:val="lt-LT"/>
        </w:rPr>
      </w:pPr>
      <w:r>
        <w:rPr>
          <w:rFonts w:ascii="Times New Roman" w:hAnsi="Times New Roman" w:cs="Times New Roman"/>
          <w:color w:val="000000"/>
          <w:sz w:val="24"/>
          <w:szCs w:val="24"/>
          <w:lang w:val="lt-LT"/>
        </w:rPr>
        <w:t>4.1.7</w:t>
      </w:r>
      <w:r w:rsidRPr="007A5EBE">
        <w:rPr>
          <w:rFonts w:ascii="Times New Roman" w:hAnsi="Times New Roman" w:cs="Times New Roman"/>
          <w:color w:val="000000"/>
          <w:sz w:val="24"/>
          <w:szCs w:val="24"/>
          <w:lang w:val="lt-LT"/>
        </w:rPr>
        <w:t>. Inicijuoja mokyklos bendruomenės, šeimos  ir mokyklos bendradarbiavimą.</w:t>
      </w:r>
    </w:p>
    <w:p w:rsidR="007A5EBE" w:rsidRPr="007A5EBE" w:rsidRDefault="007A5EBE" w:rsidP="00E84F65">
      <w:pPr>
        <w:spacing w:after="0" w:line="276" w:lineRule="auto"/>
        <w:ind w:firstLine="851"/>
        <w:jc w:val="both"/>
        <w:rPr>
          <w:rFonts w:ascii="Times New Roman" w:hAnsi="Times New Roman" w:cs="Times New Roman"/>
          <w:sz w:val="24"/>
          <w:szCs w:val="24"/>
          <w:lang w:val="lt-LT"/>
        </w:rPr>
      </w:pPr>
      <w:r>
        <w:rPr>
          <w:rFonts w:ascii="Times New Roman" w:hAnsi="Times New Roman" w:cs="Times New Roman"/>
          <w:color w:val="000000"/>
          <w:sz w:val="24"/>
          <w:szCs w:val="24"/>
          <w:lang w:val="lt-LT"/>
        </w:rPr>
        <w:t>4.1.8</w:t>
      </w:r>
      <w:r w:rsidRPr="007A5EBE">
        <w:rPr>
          <w:rFonts w:ascii="Times New Roman" w:hAnsi="Times New Roman" w:cs="Times New Roman"/>
          <w:color w:val="000000"/>
          <w:sz w:val="24"/>
          <w:szCs w:val="24"/>
          <w:lang w:val="lt-LT"/>
        </w:rPr>
        <w:t>. Svarsto ir aprobuoja įsigyjamų vadovėlių, jų komplektų dalių, mokymo priemonių ir literatūros sąrašus, nustato pratybų sąsiuvinių įsigijimo būdus ir lėšas.</w:t>
      </w:r>
    </w:p>
    <w:p w:rsidR="007A5EBE" w:rsidRPr="007A5EBE" w:rsidRDefault="007A5EBE" w:rsidP="00E84F65">
      <w:pPr>
        <w:spacing w:after="0" w:line="276" w:lineRule="auto"/>
        <w:ind w:firstLine="851"/>
        <w:jc w:val="both"/>
        <w:rPr>
          <w:rFonts w:ascii="Times New Roman" w:hAnsi="Times New Roman" w:cs="Times New Roman"/>
          <w:sz w:val="24"/>
          <w:szCs w:val="24"/>
          <w:lang w:val="lt-LT"/>
        </w:rPr>
      </w:pPr>
      <w:r>
        <w:rPr>
          <w:rFonts w:ascii="Times New Roman" w:hAnsi="Times New Roman" w:cs="Times New Roman"/>
          <w:color w:val="000000"/>
          <w:sz w:val="24"/>
          <w:szCs w:val="24"/>
          <w:lang w:val="lt-LT"/>
        </w:rPr>
        <w:t>4.1.9</w:t>
      </w:r>
      <w:r w:rsidRPr="007A5EBE">
        <w:rPr>
          <w:rFonts w:ascii="Times New Roman" w:hAnsi="Times New Roman" w:cs="Times New Roman"/>
          <w:color w:val="000000"/>
          <w:sz w:val="24"/>
          <w:szCs w:val="24"/>
          <w:lang w:val="lt-LT"/>
        </w:rPr>
        <w:t xml:space="preserve">. Teikia siūlymus mokyklos direktoriui vertinant jo ir kitų darbuotojų darbo rezultatus ir veiklą. </w:t>
      </w:r>
    </w:p>
    <w:p w:rsidR="007A5EBE" w:rsidRPr="007A5EBE" w:rsidRDefault="007A5EBE" w:rsidP="00E84F65">
      <w:pPr>
        <w:spacing w:after="0" w:line="276" w:lineRule="auto"/>
        <w:ind w:firstLine="851"/>
        <w:jc w:val="both"/>
        <w:rPr>
          <w:rFonts w:ascii="Times New Roman" w:hAnsi="Times New Roman" w:cs="Times New Roman"/>
          <w:sz w:val="24"/>
          <w:szCs w:val="24"/>
          <w:lang w:val="lt-LT"/>
        </w:rPr>
      </w:pPr>
      <w:r>
        <w:rPr>
          <w:rFonts w:ascii="Times New Roman" w:hAnsi="Times New Roman" w:cs="Times New Roman"/>
          <w:color w:val="000000"/>
          <w:sz w:val="24"/>
          <w:szCs w:val="24"/>
          <w:lang w:val="lt-LT"/>
        </w:rPr>
        <w:t>4.2.0</w:t>
      </w:r>
      <w:r w:rsidRPr="007A5EBE">
        <w:rPr>
          <w:rFonts w:ascii="Times New Roman" w:hAnsi="Times New Roman" w:cs="Times New Roman"/>
          <w:color w:val="000000"/>
          <w:sz w:val="24"/>
          <w:szCs w:val="24"/>
          <w:lang w:val="lt-LT"/>
        </w:rPr>
        <w:t xml:space="preserve">. Sprendžia konfliktinę situaciją mokykloje tik gavus prašymą raštu iš kurio nors mokyklos bendruomenės nario. </w:t>
      </w:r>
    </w:p>
    <w:p w:rsidR="007A5EBE" w:rsidRPr="007A5EBE" w:rsidRDefault="007A5EBE" w:rsidP="00E84F65">
      <w:pPr>
        <w:spacing w:after="0" w:line="276" w:lineRule="auto"/>
        <w:ind w:firstLine="851"/>
        <w:jc w:val="both"/>
        <w:rPr>
          <w:rFonts w:ascii="Times New Roman" w:hAnsi="Times New Roman" w:cs="Times New Roman"/>
          <w:color w:val="000000"/>
          <w:sz w:val="24"/>
          <w:szCs w:val="24"/>
          <w:lang w:val="lt-LT"/>
        </w:rPr>
      </w:pPr>
      <w:r>
        <w:rPr>
          <w:rFonts w:ascii="Times New Roman" w:hAnsi="Times New Roman" w:cs="Times New Roman"/>
          <w:color w:val="000000"/>
          <w:sz w:val="24"/>
          <w:szCs w:val="24"/>
          <w:lang w:val="lt-LT"/>
        </w:rPr>
        <w:t>4.2.1</w:t>
      </w:r>
      <w:r w:rsidRPr="007A5EBE">
        <w:rPr>
          <w:rFonts w:ascii="Times New Roman" w:hAnsi="Times New Roman" w:cs="Times New Roman"/>
          <w:color w:val="000000"/>
          <w:sz w:val="24"/>
          <w:szCs w:val="24"/>
          <w:lang w:val="lt-LT"/>
        </w:rPr>
        <w:t>. Skiria atstovus į mokytojų atestacijos komisiją ir viešo konkurso laisvai direktoriaus vietai užimti komisiją.</w:t>
      </w:r>
    </w:p>
    <w:p w:rsidR="00C70D8F" w:rsidRPr="00C70D8F" w:rsidRDefault="00C70D8F" w:rsidP="00E84F65">
      <w:pPr>
        <w:spacing w:after="0" w:line="276" w:lineRule="auto"/>
        <w:ind w:firstLine="851"/>
        <w:jc w:val="both"/>
        <w:rPr>
          <w:rFonts w:ascii="Times New Roman" w:eastAsia="Times New Roman" w:hAnsi="Times New Roman" w:cs="Times New Roman"/>
          <w:color w:val="292929"/>
          <w:sz w:val="24"/>
          <w:szCs w:val="24"/>
          <w:lang w:val="lt-LT" w:eastAsia="en-GB"/>
        </w:rPr>
      </w:pPr>
      <w:r w:rsidRPr="00C70D8F">
        <w:rPr>
          <w:rFonts w:ascii="Times New Roman" w:eastAsia="Times New Roman" w:hAnsi="Times New Roman" w:cs="Times New Roman"/>
          <w:color w:val="000000"/>
          <w:sz w:val="24"/>
          <w:szCs w:val="24"/>
          <w:lang w:val="lt-LT" w:eastAsia="en-GB"/>
        </w:rPr>
        <w:t>4.</w:t>
      </w:r>
      <w:r w:rsidR="007A5EBE">
        <w:rPr>
          <w:rFonts w:ascii="Times New Roman" w:eastAsia="Times New Roman" w:hAnsi="Times New Roman" w:cs="Times New Roman"/>
          <w:color w:val="000000"/>
          <w:sz w:val="24"/>
          <w:szCs w:val="24"/>
          <w:lang w:val="lt-LT" w:eastAsia="en-GB"/>
        </w:rPr>
        <w:t>2.2</w:t>
      </w:r>
      <w:r w:rsidRPr="00C70D8F">
        <w:rPr>
          <w:rFonts w:ascii="Times New Roman" w:eastAsia="Times New Roman" w:hAnsi="Times New Roman" w:cs="Times New Roman"/>
          <w:color w:val="000000"/>
          <w:sz w:val="24"/>
          <w:szCs w:val="24"/>
          <w:lang w:val="lt-LT" w:eastAsia="en-GB"/>
        </w:rPr>
        <w:t xml:space="preserve">. atlieka visuomeninę Mokyklos valdymo priežiūrą. </w:t>
      </w:r>
    </w:p>
    <w:p w:rsidR="00C70D8F" w:rsidRPr="00C70D8F" w:rsidRDefault="00C70D8F" w:rsidP="00E84F65">
      <w:pPr>
        <w:spacing w:before="75" w:after="0" w:line="276" w:lineRule="auto"/>
        <w:ind w:firstLine="709"/>
        <w:jc w:val="both"/>
        <w:rPr>
          <w:rFonts w:ascii="Times New Roman" w:eastAsia="Times New Roman" w:hAnsi="Times New Roman" w:cs="Times New Roman"/>
          <w:color w:val="292929"/>
          <w:sz w:val="24"/>
          <w:szCs w:val="24"/>
          <w:lang w:val="lt-LT" w:eastAsia="en-GB"/>
        </w:rPr>
      </w:pPr>
      <w:r w:rsidRPr="00C70D8F">
        <w:rPr>
          <w:rFonts w:ascii="Times New Roman" w:eastAsia="Times New Roman" w:hAnsi="Times New Roman" w:cs="Times New Roman"/>
          <w:color w:val="292929"/>
          <w:sz w:val="24"/>
          <w:szCs w:val="24"/>
          <w:lang w:val="lt-LT" w:eastAsia="en-GB"/>
        </w:rPr>
        <w:t> </w:t>
      </w:r>
    </w:p>
    <w:p w:rsidR="00C70D8F" w:rsidRPr="00E84F65" w:rsidRDefault="00C70D8F" w:rsidP="00E84F65">
      <w:pPr>
        <w:pStyle w:val="Sraopastraipa"/>
        <w:numPr>
          <w:ilvl w:val="0"/>
          <w:numId w:val="3"/>
        </w:numPr>
        <w:spacing w:before="75" w:after="0" w:line="276" w:lineRule="auto"/>
        <w:ind w:left="0" w:firstLine="0"/>
        <w:jc w:val="center"/>
        <w:rPr>
          <w:rFonts w:ascii="Times New Roman" w:eastAsia="Times New Roman" w:hAnsi="Times New Roman" w:cs="Times New Roman"/>
          <w:b/>
          <w:color w:val="292929"/>
          <w:sz w:val="24"/>
          <w:szCs w:val="24"/>
          <w:lang w:val="lt-LT" w:eastAsia="en-GB"/>
        </w:rPr>
      </w:pPr>
      <w:r w:rsidRPr="00E84F65">
        <w:rPr>
          <w:rFonts w:ascii="Times New Roman" w:eastAsia="Times New Roman" w:hAnsi="Times New Roman" w:cs="Times New Roman"/>
          <w:b/>
          <w:bCs/>
          <w:color w:val="000000"/>
          <w:sz w:val="24"/>
          <w:szCs w:val="24"/>
          <w:lang w:val="lt-LT" w:eastAsia="en-GB"/>
        </w:rPr>
        <w:t>TARYBOS NARIŲ TEISĖS IR PAREIGOS</w:t>
      </w:r>
    </w:p>
    <w:p w:rsidR="007A5EBE" w:rsidRPr="007A5EBE" w:rsidRDefault="007A5EBE" w:rsidP="00E84F65">
      <w:pPr>
        <w:spacing w:before="75" w:after="0" w:line="276" w:lineRule="auto"/>
        <w:ind w:firstLine="709"/>
        <w:jc w:val="center"/>
        <w:rPr>
          <w:rFonts w:ascii="Times New Roman" w:eastAsia="Times New Roman" w:hAnsi="Times New Roman" w:cs="Times New Roman"/>
          <w:color w:val="292929"/>
          <w:sz w:val="24"/>
          <w:szCs w:val="24"/>
          <w:lang w:val="lt-LT" w:eastAsia="en-GB"/>
        </w:rPr>
      </w:pPr>
    </w:p>
    <w:p w:rsidR="00C70D8F" w:rsidRPr="00C70D8F" w:rsidRDefault="00C70D8F" w:rsidP="00E84F65">
      <w:pPr>
        <w:spacing w:after="0" w:line="276" w:lineRule="auto"/>
        <w:ind w:firstLine="709"/>
        <w:jc w:val="both"/>
        <w:rPr>
          <w:rFonts w:ascii="Times New Roman" w:eastAsia="Times New Roman" w:hAnsi="Times New Roman" w:cs="Times New Roman"/>
          <w:color w:val="292929"/>
          <w:sz w:val="24"/>
          <w:szCs w:val="24"/>
          <w:lang w:val="lt-LT" w:eastAsia="en-GB"/>
        </w:rPr>
      </w:pPr>
      <w:r w:rsidRPr="00C70D8F">
        <w:rPr>
          <w:rFonts w:ascii="Times New Roman" w:eastAsia="Times New Roman" w:hAnsi="Times New Roman" w:cs="Times New Roman"/>
          <w:color w:val="000000"/>
          <w:sz w:val="24"/>
          <w:szCs w:val="24"/>
          <w:lang w:val="lt-LT" w:eastAsia="en-GB"/>
        </w:rPr>
        <w:t>5.1. Kiekvienas tarybos narys:</w:t>
      </w:r>
    </w:p>
    <w:p w:rsidR="00C70D8F" w:rsidRPr="00C70D8F" w:rsidRDefault="00C70D8F" w:rsidP="00E84F65">
      <w:pPr>
        <w:spacing w:after="0" w:line="276" w:lineRule="auto"/>
        <w:ind w:firstLine="851"/>
        <w:jc w:val="both"/>
        <w:rPr>
          <w:rFonts w:ascii="Times New Roman" w:eastAsia="Times New Roman" w:hAnsi="Times New Roman" w:cs="Times New Roman"/>
          <w:color w:val="292929"/>
          <w:sz w:val="24"/>
          <w:szCs w:val="24"/>
          <w:lang w:val="lt-LT" w:eastAsia="en-GB"/>
        </w:rPr>
      </w:pPr>
      <w:r w:rsidRPr="00C70D8F">
        <w:rPr>
          <w:rFonts w:ascii="Times New Roman" w:eastAsia="Times New Roman" w:hAnsi="Times New Roman" w:cs="Times New Roman"/>
          <w:color w:val="000000"/>
          <w:sz w:val="24"/>
          <w:szCs w:val="24"/>
          <w:lang w:val="lt-LT" w:eastAsia="en-GB"/>
        </w:rPr>
        <w:t>5.1.1. turi teisę išsakyti savo mintis ir pažiūras bet kuriuo klausimu, aktyviai dalyvauja tarybos veikloje;</w:t>
      </w:r>
    </w:p>
    <w:p w:rsidR="00C70D8F" w:rsidRPr="00C70D8F" w:rsidRDefault="00C70D8F" w:rsidP="00E84F65">
      <w:pPr>
        <w:spacing w:after="0" w:line="276" w:lineRule="auto"/>
        <w:ind w:firstLine="851"/>
        <w:jc w:val="both"/>
        <w:rPr>
          <w:rFonts w:ascii="Times New Roman" w:eastAsia="Times New Roman" w:hAnsi="Times New Roman" w:cs="Times New Roman"/>
          <w:color w:val="292929"/>
          <w:sz w:val="24"/>
          <w:szCs w:val="24"/>
          <w:lang w:val="lt-LT" w:eastAsia="en-GB"/>
        </w:rPr>
      </w:pPr>
      <w:r w:rsidRPr="00C70D8F">
        <w:rPr>
          <w:rFonts w:ascii="Times New Roman" w:eastAsia="Times New Roman" w:hAnsi="Times New Roman" w:cs="Times New Roman"/>
          <w:color w:val="000000"/>
          <w:sz w:val="24"/>
          <w:szCs w:val="24"/>
          <w:lang w:val="lt-LT" w:eastAsia="en-GB"/>
        </w:rPr>
        <w:t>5.1.2. jaučia atsakomybę ir įsipareigoja sąžiningai atlikti jam pavestas užduotis;</w:t>
      </w:r>
    </w:p>
    <w:p w:rsidR="00C70D8F" w:rsidRPr="00C70D8F" w:rsidRDefault="00C70D8F" w:rsidP="00E84F65">
      <w:pPr>
        <w:spacing w:after="0" w:line="276" w:lineRule="auto"/>
        <w:ind w:firstLine="851"/>
        <w:jc w:val="both"/>
        <w:rPr>
          <w:rFonts w:ascii="Times New Roman" w:eastAsia="Times New Roman" w:hAnsi="Times New Roman" w:cs="Times New Roman"/>
          <w:color w:val="292929"/>
          <w:sz w:val="24"/>
          <w:szCs w:val="24"/>
          <w:lang w:val="lt-LT" w:eastAsia="en-GB"/>
        </w:rPr>
      </w:pPr>
      <w:r w:rsidRPr="00C70D8F">
        <w:rPr>
          <w:rFonts w:ascii="Times New Roman" w:eastAsia="Times New Roman" w:hAnsi="Times New Roman" w:cs="Times New Roman"/>
          <w:color w:val="000000"/>
          <w:sz w:val="24"/>
          <w:szCs w:val="24"/>
          <w:lang w:val="lt-LT" w:eastAsia="en-GB"/>
        </w:rPr>
        <w:t>5.1.3. Mokyklos tarybos nario įgaliojimai gali būti pačios tarybos panaikinti, jei narys per metus be pateisinamos priežasties neatvyko į pusę posėdžių;</w:t>
      </w:r>
    </w:p>
    <w:p w:rsidR="00C70D8F" w:rsidRPr="00C70D8F" w:rsidRDefault="00C70D8F" w:rsidP="00E84F65">
      <w:pPr>
        <w:spacing w:after="0" w:line="276" w:lineRule="auto"/>
        <w:ind w:firstLine="851"/>
        <w:jc w:val="both"/>
        <w:rPr>
          <w:rFonts w:ascii="Times New Roman" w:eastAsia="Times New Roman" w:hAnsi="Times New Roman" w:cs="Times New Roman"/>
          <w:color w:val="292929"/>
          <w:sz w:val="24"/>
          <w:szCs w:val="24"/>
          <w:lang w:val="lt-LT" w:eastAsia="en-GB"/>
        </w:rPr>
      </w:pPr>
      <w:r w:rsidRPr="00C70D8F">
        <w:rPr>
          <w:rFonts w:ascii="Times New Roman" w:eastAsia="Times New Roman" w:hAnsi="Times New Roman" w:cs="Times New Roman"/>
          <w:color w:val="000000"/>
          <w:sz w:val="24"/>
          <w:szCs w:val="24"/>
          <w:lang w:val="lt-LT" w:eastAsia="en-GB"/>
        </w:rPr>
        <w:t>5.1.4. turi teisę gauti iš mokyklos administracijos informaciją apie mokyklos veiklą;</w:t>
      </w:r>
    </w:p>
    <w:p w:rsidR="00C70D8F" w:rsidRPr="00C70D8F" w:rsidRDefault="00C70D8F" w:rsidP="00E84F65">
      <w:pPr>
        <w:spacing w:after="0" w:line="276" w:lineRule="auto"/>
        <w:ind w:firstLine="851"/>
        <w:jc w:val="both"/>
        <w:rPr>
          <w:rFonts w:ascii="Times New Roman" w:eastAsia="Times New Roman" w:hAnsi="Times New Roman" w:cs="Times New Roman"/>
          <w:color w:val="292929"/>
          <w:sz w:val="24"/>
          <w:szCs w:val="24"/>
          <w:lang w:val="lt-LT" w:eastAsia="en-GB"/>
        </w:rPr>
      </w:pPr>
      <w:r w:rsidRPr="00C70D8F">
        <w:rPr>
          <w:rFonts w:ascii="Times New Roman" w:eastAsia="Times New Roman" w:hAnsi="Times New Roman" w:cs="Times New Roman"/>
          <w:color w:val="000000"/>
          <w:sz w:val="24"/>
          <w:szCs w:val="24"/>
          <w:lang w:val="lt-LT" w:eastAsia="en-GB"/>
        </w:rPr>
        <w:lastRenderedPageBreak/>
        <w:t xml:space="preserve">5.1.5. Mokyklos taryba už savo veiklą atsiskaito juos rinkusiems bendruomenės nariams vieną kartą per metus. </w:t>
      </w:r>
    </w:p>
    <w:p w:rsidR="00E84F65" w:rsidRDefault="00E84F65" w:rsidP="00E84F65">
      <w:pPr>
        <w:spacing w:before="75" w:after="0" w:line="276" w:lineRule="auto"/>
        <w:ind w:firstLine="709"/>
        <w:jc w:val="center"/>
        <w:rPr>
          <w:rFonts w:ascii="Times New Roman" w:eastAsia="Times New Roman" w:hAnsi="Times New Roman" w:cs="Times New Roman"/>
          <w:b/>
          <w:bCs/>
          <w:color w:val="000000"/>
          <w:sz w:val="24"/>
          <w:szCs w:val="24"/>
          <w:lang w:val="lt-LT" w:eastAsia="en-GB"/>
        </w:rPr>
      </w:pPr>
    </w:p>
    <w:p w:rsidR="00C70D8F" w:rsidRPr="00C70D8F" w:rsidRDefault="00E84F65" w:rsidP="00E84F65">
      <w:pPr>
        <w:spacing w:before="75" w:after="0" w:line="276" w:lineRule="auto"/>
        <w:ind w:firstLine="709"/>
        <w:jc w:val="center"/>
        <w:rPr>
          <w:rFonts w:ascii="Times New Roman" w:eastAsia="Times New Roman" w:hAnsi="Times New Roman" w:cs="Times New Roman"/>
          <w:color w:val="292929"/>
          <w:sz w:val="24"/>
          <w:szCs w:val="24"/>
          <w:lang w:val="lt-LT" w:eastAsia="en-GB"/>
        </w:rPr>
      </w:pPr>
      <w:r>
        <w:rPr>
          <w:rFonts w:ascii="Times New Roman" w:eastAsia="Times New Roman" w:hAnsi="Times New Roman" w:cs="Times New Roman"/>
          <w:b/>
          <w:bCs/>
          <w:color w:val="000000"/>
          <w:sz w:val="24"/>
          <w:szCs w:val="24"/>
          <w:lang w:val="lt-LT" w:eastAsia="en-GB"/>
        </w:rPr>
        <w:t xml:space="preserve">VI. </w:t>
      </w:r>
      <w:r w:rsidR="00C70D8F" w:rsidRPr="00C70D8F">
        <w:rPr>
          <w:rFonts w:ascii="Times New Roman" w:eastAsia="Times New Roman" w:hAnsi="Times New Roman" w:cs="Times New Roman"/>
          <w:b/>
          <w:bCs/>
          <w:color w:val="000000"/>
          <w:sz w:val="24"/>
          <w:szCs w:val="24"/>
          <w:lang w:val="lt-LT" w:eastAsia="en-GB"/>
        </w:rPr>
        <w:t xml:space="preserve"> REORGANIZAVIMAS IR LIKVIDAVIMAS</w:t>
      </w:r>
    </w:p>
    <w:p w:rsidR="00C70D8F" w:rsidRPr="00C70D8F" w:rsidRDefault="00C70D8F" w:rsidP="00E84F65">
      <w:pPr>
        <w:spacing w:after="0" w:line="276" w:lineRule="auto"/>
        <w:ind w:firstLine="709"/>
        <w:jc w:val="center"/>
        <w:rPr>
          <w:rFonts w:ascii="Times New Roman" w:eastAsia="Times New Roman" w:hAnsi="Times New Roman" w:cs="Times New Roman"/>
          <w:color w:val="292929"/>
          <w:sz w:val="24"/>
          <w:szCs w:val="24"/>
          <w:lang w:val="lt-LT" w:eastAsia="en-GB"/>
        </w:rPr>
      </w:pPr>
      <w:r w:rsidRPr="00C70D8F">
        <w:rPr>
          <w:rFonts w:ascii="Times New Roman" w:eastAsia="Times New Roman" w:hAnsi="Times New Roman" w:cs="Times New Roman"/>
          <w:color w:val="000000"/>
          <w:sz w:val="24"/>
          <w:szCs w:val="24"/>
          <w:lang w:val="lt-LT" w:eastAsia="en-GB"/>
        </w:rPr>
        <w:t> </w:t>
      </w:r>
    </w:p>
    <w:p w:rsidR="00C70D8F" w:rsidRPr="00C70D8F" w:rsidRDefault="00C70D8F" w:rsidP="00E84F65">
      <w:pPr>
        <w:spacing w:after="0" w:line="276" w:lineRule="auto"/>
        <w:ind w:firstLine="709"/>
        <w:jc w:val="both"/>
        <w:rPr>
          <w:rFonts w:ascii="Times New Roman" w:eastAsia="Times New Roman" w:hAnsi="Times New Roman" w:cs="Times New Roman"/>
          <w:color w:val="292929"/>
          <w:sz w:val="24"/>
          <w:szCs w:val="24"/>
          <w:lang w:val="lt-LT" w:eastAsia="en-GB"/>
        </w:rPr>
      </w:pPr>
      <w:r w:rsidRPr="00C70D8F">
        <w:rPr>
          <w:rFonts w:ascii="Times New Roman" w:eastAsia="Times New Roman" w:hAnsi="Times New Roman" w:cs="Times New Roman"/>
          <w:color w:val="000000"/>
          <w:sz w:val="24"/>
          <w:szCs w:val="24"/>
          <w:lang w:val="lt-LT" w:eastAsia="en-GB"/>
        </w:rPr>
        <w:t>6.1. Mokyklos taryba paleidžiama reikalaujant 2/3 tarybos narių, likviduojant mokyklą.</w:t>
      </w:r>
    </w:p>
    <w:p w:rsidR="00C70D8F" w:rsidRPr="00C70D8F" w:rsidRDefault="00C70D8F" w:rsidP="00E84F65">
      <w:pPr>
        <w:spacing w:after="0" w:line="276" w:lineRule="auto"/>
        <w:ind w:firstLine="709"/>
        <w:jc w:val="both"/>
        <w:rPr>
          <w:rFonts w:ascii="Times New Roman" w:eastAsia="Times New Roman" w:hAnsi="Times New Roman" w:cs="Times New Roman"/>
          <w:color w:val="292929"/>
          <w:sz w:val="24"/>
          <w:szCs w:val="24"/>
          <w:lang w:val="lt-LT" w:eastAsia="en-GB"/>
        </w:rPr>
      </w:pPr>
      <w:r w:rsidRPr="00C70D8F">
        <w:rPr>
          <w:rFonts w:ascii="Times New Roman" w:eastAsia="Times New Roman" w:hAnsi="Times New Roman" w:cs="Times New Roman"/>
          <w:color w:val="000000"/>
          <w:sz w:val="24"/>
          <w:szCs w:val="24"/>
          <w:lang w:val="lt-LT" w:eastAsia="en-GB"/>
        </w:rPr>
        <w:t>6.2. Pasibaigus Mokyklos tarybos kadencijai, rinkimus į tarybą organizuoja mokyklos direktorius.</w:t>
      </w:r>
    </w:p>
    <w:p w:rsidR="00AF246D" w:rsidRDefault="007454F2" w:rsidP="00E84F65">
      <w:pPr>
        <w:spacing w:line="276" w:lineRule="auto"/>
        <w:ind w:firstLine="709"/>
        <w:jc w:val="center"/>
        <w:rPr>
          <w:rFonts w:ascii="Times New Roman" w:eastAsia="Times New Roman" w:hAnsi="Times New Roman" w:cs="Times New Roman"/>
          <w:color w:val="292929"/>
          <w:sz w:val="24"/>
          <w:szCs w:val="24"/>
          <w:lang w:val="lt-LT" w:eastAsia="en-GB"/>
        </w:rPr>
      </w:pPr>
      <w:r>
        <w:rPr>
          <w:rFonts w:ascii="Times New Roman" w:eastAsia="Times New Roman" w:hAnsi="Times New Roman" w:cs="Times New Roman"/>
          <w:color w:val="292929"/>
          <w:sz w:val="24"/>
          <w:szCs w:val="24"/>
          <w:lang w:val="lt-LT" w:eastAsia="en-GB"/>
        </w:rPr>
        <w:t>_________________________________</w:t>
      </w:r>
    </w:p>
    <w:p w:rsidR="00E84F65" w:rsidRDefault="00E84F65" w:rsidP="00E84F65">
      <w:pPr>
        <w:spacing w:line="276" w:lineRule="auto"/>
        <w:ind w:firstLine="709"/>
        <w:jc w:val="center"/>
        <w:rPr>
          <w:rFonts w:ascii="Times New Roman" w:hAnsi="Times New Roman" w:cs="Times New Roman"/>
          <w:sz w:val="24"/>
          <w:szCs w:val="24"/>
          <w:lang w:val="lt-LT"/>
        </w:rPr>
      </w:pPr>
    </w:p>
    <w:p w:rsidR="00E84F65" w:rsidRPr="00A20038" w:rsidRDefault="00E84F65" w:rsidP="00E84F65">
      <w:pPr>
        <w:spacing w:after="0" w:line="240" w:lineRule="auto"/>
        <w:ind w:firstLine="709"/>
        <w:jc w:val="both"/>
        <w:rPr>
          <w:rFonts w:ascii="Times New Roman" w:eastAsia="Times New Roman" w:hAnsi="Times New Roman" w:cs="Times New Roman"/>
          <w:iCs/>
          <w:sz w:val="24"/>
          <w:szCs w:val="24"/>
          <w:lang w:val="lt-LT" w:eastAsia="en-GB"/>
        </w:rPr>
      </w:pPr>
      <w:r w:rsidRPr="00A20038">
        <w:rPr>
          <w:rFonts w:ascii="Times New Roman" w:eastAsia="Times New Roman" w:hAnsi="Times New Roman" w:cs="Times New Roman"/>
          <w:iCs/>
          <w:sz w:val="24"/>
          <w:szCs w:val="24"/>
          <w:lang w:val="lt-LT" w:eastAsia="en-GB"/>
        </w:rPr>
        <w:t>PRITARTA</w:t>
      </w:r>
    </w:p>
    <w:p w:rsidR="00E84F65" w:rsidRPr="00A20038" w:rsidRDefault="00E84F65" w:rsidP="00E84F65">
      <w:pPr>
        <w:spacing w:after="0" w:line="240" w:lineRule="auto"/>
        <w:ind w:firstLine="709"/>
        <w:jc w:val="both"/>
        <w:rPr>
          <w:rFonts w:ascii="Times New Roman" w:eastAsia="Times New Roman" w:hAnsi="Times New Roman" w:cs="Times New Roman"/>
          <w:iCs/>
          <w:sz w:val="24"/>
          <w:szCs w:val="24"/>
          <w:lang w:val="lt-LT" w:eastAsia="en-GB"/>
        </w:rPr>
      </w:pPr>
      <w:r w:rsidRPr="00A20038">
        <w:rPr>
          <w:rFonts w:ascii="Times New Roman" w:eastAsia="Times New Roman" w:hAnsi="Times New Roman" w:cs="Times New Roman"/>
          <w:iCs/>
          <w:sz w:val="24"/>
          <w:szCs w:val="24"/>
          <w:lang w:val="lt-LT" w:eastAsia="en-GB"/>
        </w:rPr>
        <w:t>Mokyklos tarybos posėd</w:t>
      </w:r>
      <w:r>
        <w:rPr>
          <w:rFonts w:ascii="Times New Roman" w:eastAsia="Times New Roman" w:hAnsi="Times New Roman" w:cs="Times New Roman"/>
          <w:iCs/>
          <w:sz w:val="24"/>
          <w:szCs w:val="24"/>
          <w:lang w:val="lt-LT" w:eastAsia="en-GB"/>
        </w:rPr>
        <w:t xml:space="preserve">yje </w:t>
      </w:r>
      <w:r w:rsidRPr="00A20038">
        <w:rPr>
          <w:rFonts w:ascii="Times New Roman" w:eastAsia="Times New Roman" w:hAnsi="Times New Roman" w:cs="Times New Roman"/>
          <w:iCs/>
          <w:sz w:val="24"/>
          <w:szCs w:val="24"/>
          <w:lang w:val="lt-LT" w:eastAsia="en-GB"/>
        </w:rPr>
        <w:t>201</w:t>
      </w:r>
      <w:r>
        <w:rPr>
          <w:rFonts w:ascii="Times New Roman" w:eastAsia="Times New Roman" w:hAnsi="Times New Roman" w:cs="Times New Roman"/>
          <w:iCs/>
          <w:sz w:val="24"/>
          <w:szCs w:val="24"/>
          <w:lang w:val="lt-LT" w:eastAsia="en-GB"/>
        </w:rPr>
        <w:t>7</w:t>
      </w:r>
      <w:r w:rsidRPr="00A20038">
        <w:rPr>
          <w:rFonts w:ascii="Times New Roman" w:eastAsia="Times New Roman" w:hAnsi="Times New Roman" w:cs="Times New Roman"/>
          <w:iCs/>
          <w:sz w:val="24"/>
          <w:szCs w:val="24"/>
          <w:lang w:val="lt-LT" w:eastAsia="en-GB"/>
        </w:rPr>
        <w:t xml:space="preserve"> m.</w:t>
      </w:r>
      <w:r>
        <w:rPr>
          <w:rFonts w:ascii="Times New Roman" w:eastAsia="Times New Roman" w:hAnsi="Times New Roman" w:cs="Times New Roman"/>
          <w:iCs/>
          <w:sz w:val="24"/>
          <w:szCs w:val="24"/>
          <w:lang w:val="lt-LT" w:eastAsia="en-GB"/>
        </w:rPr>
        <w:t xml:space="preserve"> sausio 10</w:t>
      </w:r>
      <w:r w:rsidRPr="00A20038">
        <w:rPr>
          <w:rFonts w:ascii="Times New Roman" w:eastAsia="Times New Roman" w:hAnsi="Times New Roman" w:cs="Times New Roman"/>
          <w:iCs/>
          <w:sz w:val="24"/>
          <w:szCs w:val="24"/>
          <w:lang w:val="lt-LT" w:eastAsia="en-GB"/>
        </w:rPr>
        <w:t xml:space="preserve"> d.</w:t>
      </w:r>
    </w:p>
    <w:p w:rsidR="00E84F65" w:rsidRPr="00A20038" w:rsidRDefault="00E84F65" w:rsidP="00E84F65">
      <w:pPr>
        <w:spacing w:after="150" w:line="240" w:lineRule="auto"/>
        <w:ind w:firstLine="709"/>
        <w:jc w:val="both"/>
        <w:rPr>
          <w:rFonts w:ascii="Times New Roman" w:hAnsi="Times New Roman" w:cs="Times New Roman"/>
          <w:sz w:val="24"/>
          <w:szCs w:val="24"/>
          <w:lang w:val="lt-LT"/>
        </w:rPr>
      </w:pPr>
      <w:r w:rsidRPr="00A20038">
        <w:rPr>
          <w:rFonts w:ascii="Times New Roman" w:eastAsia="Times New Roman" w:hAnsi="Times New Roman" w:cs="Times New Roman"/>
          <w:iCs/>
          <w:sz w:val="24"/>
          <w:szCs w:val="24"/>
          <w:lang w:val="lt-LT" w:eastAsia="en-GB"/>
        </w:rPr>
        <w:t xml:space="preserve">(protokolas Nr. </w:t>
      </w:r>
      <w:r>
        <w:rPr>
          <w:rFonts w:ascii="Times New Roman" w:eastAsia="Times New Roman" w:hAnsi="Times New Roman" w:cs="Times New Roman"/>
          <w:iCs/>
          <w:sz w:val="24"/>
          <w:szCs w:val="24"/>
          <w:lang w:val="lt-LT" w:eastAsia="en-GB"/>
        </w:rPr>
        <w:t>1</w:t>
      </w:r>
      <w:r w:rsidRPr="00A20038">
        <w:rPr>
          <w:rFonts w:ascii="Times New Roman" w:eastAsia="Times New Roman" w:hAnsi="Times New Roman" w:cs="Times New Roman"/>
          <w:iCs/>
          <w:sz w:val="24"/>
          <w:szCs w:val="24"/>
          <w:lang w:val="lt-LT" w:eastAsia="en-GB"/>
        </w:rPr>
        <w:t>)</w:t>
      </w:r>
    </w:p>
    <w:p w:rsidR="00E84F65" w:rsidRPr="00C70D8F" w:rsidRDefault="00E84F65" w:rsidP="007454F2">
      <w:pPr>
        <w:ind w:firstLine="709"/>
        <w:jc w:val="center"/>
        <w:rPr>
          <w:rFonts w:ascii="Times New Roman" w:hAnsi="Times New Roman" w:cs="Times New Roman"/>
          <w:sz w:val="24"/>
          <w:szCs w:val="24"/>
          <w:lang w:val="lt-LT"/>
        </w:rPr>
      </w:pPr>
    </w:p>
    <w:sectPr w:rsidR="00E84F65" w:rsidRPr="00C70D8F" w:rsidSect="00E84F65">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A025F"/>
    <w:multiLevelType w:val="hybridMultilevel"/>
    <w:tmpl w:val="9CA4AF24"/>
    <w:lvl w:ilvl="0" w:tplc="8670D5DA">
      <w:start w:val="1"/>
      <w:numFmt w:val="lowerRoman"/>
      <w:lvlText w:val="%1."/>
      <w:lvlJc w:val="left"/>
      <w:pPr>
        <w:ind w:left="4123" w:hanging="720"/>
      </w:pPr>
      <w:rPr>
        <w:rFonts w:hint="default"/>
      </w:rPr>
    </w:lvl>
    <w:lvl w:ilvl="1" w:tplc="08090019" w:tentative="1">
      <w:start w:val="1"/>
      <w:numFmt w:val="lowerLetter"/>
      <w:lvlText w:val="%2."/>
      <w:lvlJc w:val="left"/>
      <w:pPr>
        <w:ind w:left="4483" w:hanging="360"/>
      </w:pPr>
    </w:lvl>
    <w:lvl w:ilvl="2" w:tplc="0809001B" w:tentative="1">
      <w:start w:val="1"/>
      <w:numFmt w:val="lowerRoman"/>
      <w:lvlText w:val="%3."/>
      <w:lvlJc w:val="right"/>
      <w:pPr>
        <w:ind w:left="5203" w:hanging="180"/>
      </w:pPr>
    </w:lvl>
    <w:lvl w:ilvl="3" w:tplc="0809000F" w:tentative="1">
      <w:start w:val="1"/>
      <w:numFmt w:val="decimal"/>
      <w:lvlText w:val="%4."/>
      <w:lvlJc w:val="left"/>
      <w:pPr>
        <w:ind w:left="5923" w:hanging="360"/>
      </w:pPr>
    </w:lvl>
    <w:lvl w:ilvl="4" w:tplc="08090019" w:tentative="1">
      <w:start w:val="1"/>
      <w:numFmt w:val="lowerLetter"/>
      <w:lvlText w:val="%5."/>
      <w:lvlJc w:val="left"/>
      <w:pPr>
        <w:ind w:left="6643" w:hanging="360"/>
      </w:pPr>
    </w:lvl>
    <w:lvl w:ilvl="5" w:tplc="0809001B" w:tentative="1">
      <w:start w:val="1"/>
      <w:numFmt w:val="lowerRoman"/>
      <w:lvlText w:val="%6."/>
      <w:lvlJc w:val="right"/>
      <w:pPr>
        <w:ind w:left="7363" w:hanging="180"/>
      </w:pPr>
    </w:lvl>
    <w:lvl w:ilvl="6" w:tplc="0809000F" w:tentative="1">
      <w:start w:val="1"/>
      <w:numFmt w:val="decimal"/>
      <w:lvlText w:val="%7."/>
      <w:lvlJc w:val="left"/>
      <w:pPr>
        <w:ind w:left="8083" w:hanging="360"/>
      </w:pPr>
    </w:lvl>
    <w:lvl w:ilvl="7" w:tplc="08090019" w:tentative="1">
      <w:start w:val="1"/>
      <w:numFmt w:val="lowerLetter"/>
      <w:lvlText w:val="%8."/>
      <w:lvlJc w:val="left"/>
      <w:pPr>
        <w:ind w:left="8803" w:hanging="360"/>
      </w:pPr>
    </w:lvl>
    <w:lvl w:ilvl="8" w:tplc="0809001B" w:tentative="1">
      <w:start w:val="1"/>
      <w:numFmt w:val="lowerRoman"/>
      <w:lvlText w:val="%9."/>
      <w:lvlJc w:val="right"/>
      <w:pPr>
        <w:ind w:left="9523" w:hanging="180"/>
      </w:pPr>
    </w:lvl>
  </w:abstractNum>
  <w:abstractNum w:abstractNumId="1">
    <w:nsid w:val="554F7B44"/>
    <w:multiLevelType w:val="hybridMultilevel"/>
    <w:tmpl w:val="64684A54"/>
    <w:lvl w:ilvl="0" w:tplc="AB28C19E">
      <w:start w:val="1"/>
      <w:numFmt w:val="upperRoman"/>
      <w:lvlText w:val="%1."/>
      <w:lvlJc w:val="left"/>
      <w:pPr>
        <w:ind w:left="4843" w:hanging="720"/>
      </w:pPr>
      <w:rPr>
        <w:rFonts w:hint="default"/>
      </w:rPr>
    </w:lvl>
    <w:lvl w:ilvl="1" w:tplc="08090019" w:tentative="1">
      <w:start w:val="1"/>
      <w:numFmt w:val="lowerLetter"/>
      <w:lvlText w:val="%2."/>
      <w:lvlJc w:val="left"/>
      <w:pPr>
        <w:ind w:left="5203" w:hanging="360"/>
      </w:pPr>
    </w:lvl>
    <w:lvl w:ilvl="2" w:tplc="0809001B" w:tentative="1">
      <w:start w:val="1"/>
      <w:numFmt w:val="lowerRoman"/>
      <w:lvlText w:val="%3."/>
      <w:lvlJc w:val="right"/>
      <w:pPr>
        <w:ind w:left="5923" w:hanging="180"/>
      </w:pPr>
    </w:lvl>
    <w:lvl w:ilvl="3" w:tplc="0809000F" w:tentative="1">
      <w:start w:val="1"/>
      <w:numFmt w:val="decimal"/>
      <w:lvlText w:val="%4."/>
      <w:lvlJc w:val="left"/>
      <w:pPr>
        <w:ind w:left="6643" w:hanging="360"/>
      </w:pPr>
    </w:lvl>
    <w:lvl w:ilvl="4" w:tplc="08090019" w:tentative="1">
      <w:start w:val="1"/>
      <w:numFmt w:val="lowerLetter"/>
      <w:lvlText w:val="%5."/>
      <w:lvlJc w:val="left"/>
      <w:pPr>
        <w:ind w:left="7363" w:hanging="360"/>
      </w:pPr>
    </w:lvl>
    <w:lvl w:ilvl="5" w:tplc="0809001B" w:tentative="1">
      <w:start w:val="1"/>
      <w:numFmt w:val="lowerRoman"/>
      <w:lvlText w:val="%6."/>
      <w:lvlJc w:val="right"/>
      <w:pPr>
        <w:ind w:left="8083" w:hanging="180"/>
      </w:pPr>
    </w:lvl>
    <w:lvl w:ilvl="6" w:tplc="0809000F" w:tentative="1">
      <w:start w:val="1"/>
      <w:numFmt w:val="decimal"/>
      <w:lvlText w:val="%7."/>
      <w:lvlJc w:val="left"/>
      <w:pPr>
        <w:ind w:left="8803" w:hanging="360"/>
      </w:pPr>
    </w:lvl>
    <w:lvl w:ilvl="7" w:tplc="08090019" w:tentative="1">
      <w:start w:val="1"/>
      <w:numFmt w:val="lowerLetter"/>
      <w:lvlText w:val="%8."/>
      <w:lvlJc w:val="left"/>
      <w:pPr>
        <w:ind w:left="9523" w:hanging="360"/>
      </w:pPr>
    </w:lvl>
    <w:lvl w:ilvl="8" w:tplc="0809001B" w:tentative="1">
      <w:start w:val="1"/>
      <w:numFmt w:val="lowerRoman"/>
      <w:lvlText w:val="%9."/>
      <w:lvlJc w:val="right"/>
      <w:pPr>
        <w:ind w:left="10243" w:hanging="180"/>
      </w:pPr>
    </w:lvl>
  </w:abstractNum>
  <w:abstractNum w:abstractNumId="2">
    <w:nsid w:val="61BC2749"/>
    <w:multiLevelType w:val="hybridMultilevel"/>
    <w:tmpl w:val="BABEA8DE"/>
    <w:lvl w:ilvl="0" w:tplc="F8AC76FA">
      <w:start w:val="1"/>
      <w:numFmt w:val="decimal"/>
      <w:lvlText w:val="%1."/>
      <w:lvlJc w:val="left"/>
      <w:pPr>
        <w:ind w:left="3763" w:hanging="360"/>
      </w:pPr>
      <w:rPr>
        <w:rFonts w:hint="default"/>
      </w:rPr>
    </w:lvl>
    <w:lvl w:ilvl="1" w:tplc="08090019" w:tentative="1">
      <w:start w:val="1"/>
      <w:numFmt w:val="lowerLetter"/>
      <w:lvlText w:val="%2."/>
      <w:lvlJc w:val="left"/>
      <w:pPr>
        <w:ind w:left="4483" w:hanging="360"/>
      </w:pPr>
    </w:lvl>
    <w:lvl w:ilvl="2" w:tplc="0809001B" w:tentative="1">
      <w:start w:val="1"/>
      <w:numFmt w:val="lowerRoman"/>
      <w:lvlText w:val="%3."/>
      <w:lvlJc w:val="right"/>
      <w:pPr>
        <w:ind w:left="5203" w:hanging="180"/>
      </w:pPr>
    </w:lvl>
    <w:lvl w:ilvl="3" w:tplc="0809000F" w:tentative="1">
      <w:start w:val="1"/>
      <w:numFmt w:val="decimal"/>
      <w:lvlText w:val="%4."/>
      <w:lvlJc w:val="left"/>
      <w:pPr>
        <w:ind w:left="5923" w:hanging="360"/>
      </w:pPr>
    </w:lvl>
    <w:lvl w:ilvl="4" w:tplc="08090019" w:tentative="1">
      <w:start w:val="1"/>
      <w:numFmt w:val="lowerLetter"/>
      <w:lvlText w:val="%5."/>
      <w:lvlJc w:val="left"/>
      <w:pPr>
        <w:ind w:left="6643" w:hanging="360"/>
      </w:pPr>
    </w:lvl>
    <w:lvl w:ilvl="5" w:tplc="0809001B" w:tentative="1">
      <w:start w:val="1"/>
      <w:numFmt w:val="lowerRoman"/>
      <w:lvlText w:val="%6."/>
      <w:lvlJc w:val="right"/>
      <w:pPr>
        <w:ind w:left="7363" w:hanging="180"/>
      </w:pPr>
    </w:lvl>
    <w:lvl w:ilvl="6" w:tplc="0809000F" w:tentative="1">
      <w:start w:val="1"/>
      <w:numFmt w:val="decimal"/>
      <w:lvlText w:val="%7."/>
      <w:lvlJc w:val="left"/>
      <w:pPr>
        <w:ind w:left="8083" w:hanging="360"/>
      </w:pPr>
    </w:lvl>
    <w:lvl w:ilvl="7" w:tplc="08090019" w:tentative="1">
      <w:start w:val="1"/>
      <w:numFmt w:val="lowerLetter"/>
      <w:lvlText w:val="%8."/>
      <w:lvlJc w:val="left"/>
      <w:pPr>
        <w:ind w:left="8803" w:hanging="360"/>
      </w:pPr>
    </w:lvl>
    <w:lvl w:ilvl="8" w:tplc="0809001B" w:tentative="1">
      <w:start w:val="1"/>
      <w:numFmt w:val="lowerRoman"/>
      <w:lvlText w:val="%9."/>
      <w:lvlJc w:val="right"/>
      <w:pPr>
        <w:ind w:left="9523"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D8F"/>
    <w:rsid w:val="0004767B"/>
    <w:rsid w:val="00676B17"/>
    <w:rsid w:val="007454F2"/>
    <w:rsid w:val="007A5EBE"/>
    <w:rsid w:val="00840F8E"/>
    <w:rsid w:val="00AF246D"/>
    <w:rsid w:val="00C70D8F"/>
    <w:rsid w:val="00DE4FAC"/>
    <w:rsid w:val="00E84F65"/>
    <w:rsid w:val="00FF3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E4FAC"/>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7454F2"/>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454F2"/>
    <w:rPr>
      <w:rFonts w:ascii="Segoe UI" w:hAnsi="Segoe UI" w:cs="Segoe UI"/>
      <w:sz w:val="18"/>
      <w:szCs w:val="18"/>
    </w:rPr>
  </w:style>
  <w:style w:type="paragraph" w:customStyle="1" w:styleId="CharCharDiagramaDiagramaCharChar">
    <w:name w:val="Char Char Diagrama Diagrama Char Char"/>
    <w:basedOn w:val="prastasis"/>
    <w:rsid w:val="0004767B"/>
    <w:pPr>
      <w:spacing w:line="240" w:lineRule="exact"/>
    </w:pPr>
    <w:rPr>
      <w:rFonts w:ascii="Tahoma" w:eastAsia="Times New Roman" w:hAnsi="Tahoma" w:cs="Tahoma"/>
      <w:sz w:val="20"/>
      <w:szCs w:val="20"/>
      <w:lang w:val="en-US"/>
    </w:rPr>
  </w:style>
  <w:style w:type="paragraph" w:styleId="Sraopastraipa">
    <w:name w:val="List Paragraph"/>
    <w:basedOn w:val="prastasis"/>
    <w:uiPriority w:val="34"/>
    <w:qFormat/>
    <w:rsid w:val="00E84F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E4FAC"/>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7454F2"/>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454F2"/>
    <w:rPr>
      <w:rFonts w:ascii="Segoe UI" w:hAnsi="Segoe UI" w:cs="Segoe UI"/>
      <w:sz w:val="18"/>
      <w:szCs w:val="18"/>
    </w:rPr>
  </w:style>
  <w:style w:type="paragraph" w:customStyle="1" w:styleId="CharCharDiagramaDiagramaCharChar">
    <w:name w:val="Char Char Diagrama Diagrama Char Char"/>
    <w:basedOn w:val="prastasis"/>
    <w:rsid w:val="0004767B"/>
    <w:pPr>
      <w:spacing w:line="240" w:lineRule="exact"/>
    </w:pPr>
    <w:rPr>
      <w:rFonts w:ascii="Tahoma" w:eastAsia="Times New Roman" w:hAnsi="Tahoma" w:cs="Tahoma"/>
      <w:sz w:val="20"/>
      <w:szCs w:val="20"/>
      <w:lang w:val="en-US"/>
    </w:rPr>
  </w:style>
  <w:style w:type="paragraph" w:styleId="Sraopastraipa">
    <w:name w:val="List Paragraph"/>
    <w:basedOn w:val="prastasis"/>
    <w:uiPriority w:val="34"/>
    <w:qFormat/>
    <w:rsid w:val="00E84F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3517</Words>
  <Characters>2005</Characters>
  <Application>Microsoft Office Word</Application>
  <DocSecurity>0</DocSecurity>
  <Lines>16</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Paulius Zakalskis</dc:creator>
  <cp:lastModifiedBy>Mokytojas</cp:lastModifiedBy>
  <cp:revision>2</cp:revision>
  <cp:lastPrinted>2016-10-13T06:59:00Z</cp:lastPrinted>
  <dcterms:created xsi:type="dcterms:W3CDTF">2017-01-27T10:12:00Z</dcterms:created>
  <dcterms:modified xsi:type="dcterms:W3CDTF">2017-01-27T10:12:00Z</dcterms:modified>
</cp:coreProperties>
</file>